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8D916" w14:textId="6BD89A7C" w:rsidR="00927AF0" w:rsidRDefault="00927AF0" w:rsidP="001835DC">
      <w:pPr>
        <w:jc w:val="center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/>
          <w:b/>
          <w:bCs/>
          <w:noProof/>
          <w:sz w:val="28"/>
        </w:rPr>
        <w:drawing>
          <wp:anchor distT="0" distB="0" distL="114300" distR="114300" simplePos="0" relativeHeight="251658240" behindDoc="0" locked="0" layoutInCell="1" allowOverlap="1" wp14:anchorId="6FAB83BA" wp14:editId="0009D814">
            <wp:simplePos x="0" y="0"/>
            <wp:positionH relativeFrom="column">
              <wp:posOffset>-9525</wp:posOffset>
            </wp:positionH>
            <wp:positionV relativeFrom="paragraph">
              <wp:posOffset>-333375</wp:posOffset>
            </wp:positionV>
            <wp:extent cx="5943600" cy="935990"/>
            <wp:effectExtent l="0" t="0" r="0" b="0"/>
            <wp:wrapNone/>
            <wp:docPr id="1" name="Picture 1" descr="A picture containing text, spectac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spectacles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8132DB" w14:textId="77777777" w:rsidR="00927AF0" w:rsidRDefault="00927AF0" w:rsidP="001835DC">
      <w:pPr>
        <w:jc w:val="center"/>
        <w:rPr>
          <w:rFonts w:ascii="TH Sarabun New" w:hAnsi="TH Sarabun New" w:cs="TH Sarabun New"/>
          <w:b/>
          <w:bCs/>
          <w:sz w:val="28"/>
        </w:rPr>
      </w:pPr>
    </w:p>
    <w:p w14:paraId="66591EF8" w14:textId="77777777" w:rsidR="00927AF0" w:rsidRDefault="00927AF0" w:rsidP="001835DC">
      <w:pPr>
        <w:jc w:val="center"/>
        <w:rPr>
          <w:rFonts w:ascii="TH Sarabun New" w:hAnsi="TH Sarabun New" w:cs="TH Sarabun New"/>
          <w:b/>
          <w:bCs/>
          <w:sz w:val="28"/>
        </w:rPr>
      </w:pPr>
    </w:p>
    <w:p w14:paraId="0156CB5C" w14:textId="77111B81" w:rsidR="00667249" w:rsidRPr="008A7ECA" w:rsidRDefault="00667249" w:rsidP="001835DC">
      <w:pPr>
        <w:jc w:val="center"/>
        <w:rPr>
          <w:rFonts w:ascii="TH Sarabun New" w:hAnsi="TH Sarabun New" w:cs="TH Sarabun New"/>
          <w:sz w:val="28"/>
        </w:rPr>
      </w:pPr>
      <w:bookmarkStart w:id="0" w:name="_GoBack"/>
      <w:r w:rsidRPr="008A7ECA">
        <w:rPr>
          <w:rFonts w:ascii="TH Sarabun New" w:hAnsi="TH Sarabun New" w:cs="TH Sarabun New"/>
          <w:b/>
          <w:bCs/>
          <w:sz w:val="28"/>
          <w:cs/>
        </w:rPr>
        <w:t>เอสซีจี</w:t>
      </w:r>
      <w:r w:rsidRPr="008A7ECA">
        <w:rPr>
          <w:rFonts w:ascii="TH Sarabun New" w:hAnsi="TH Sarabun New" w:cs="TH Sarabun New"/>
          <w:b/>
          <w:bCs/>
          <w:sz w:val="28"/>
        </w:rPr>
        <w:t xml:space="preserve">, </w:t>
      </w:r>
      <w:r w:rsidRPr="008A7ECA">
        <w:rPr>
          <w:rFonts w:ascii="TH Sarabun New" w:hAnsi="TH Sarabun New" w:cs="TH Sarabun New"/>
          <w:b/>
          <w:bCs/>
          <w:sz w:val="28"/>
          <w:cs/>
        </w:rPr>
        <w:t>กรุงศรี ฟินโนเวต และ บีซีเอช เวนเจอร์ส ร่วมลงทุน</w:t>
      </w:r>
      <w:r w:rsidRPr="008A7ECA">
        <w:rPr>
          <w:rFonts w:ascii="TH Sarabun New" w:hAnsi="TH Sarabun New" w:cs="TH Sarabun New"/>
          <w:b/>
          <w:bCs/>
          <w:sz w:val="28"/>
        </w:rPr>
        <w:t xml:space="preserve"> Series B</w:t>
      </w:r>
      <w:r w:rsidRPr="008A7ECA">
        <w:rPr>
          <w:rFonts w:ascii="TH Sarabun New" w:hAnsi="TH Sarabun New" w:cs="TH Sarabun New"/>
          <w:b/>
          <w:bCs/>
          <w:sz w:val="28"/>
          <w:cs/>
        </w:rPr>
        <w:t>+ ใน บิลค์ วัน กรุ๊ป</w:t>
      </w:r>
      <w:r w:rsidR="008A7ECA">
        <w:rPr>
          <w:rFonts w:ascii="TH Sarabun New" w:hAnsi="TH Sarabun New" w:cs="TH Sarabun New"/>
          <w:sz w:val="28"/>
          <w:cs/>
        </w:rPr>
        <w:t xml:space="preserve"> </w:t>
      </w:r>
      <w:r w:rsidR="001835DC">
        <w:rPr>
          <w:rFonts w:ascii="TH Sarabun New" w:hAnsi="TH Sarabun New" w:cs="TH Sarabun New"/>
          <w:sz w:val="28"/>
        </w:rPr>
        <w:br/>
      </w:r>
      <w:r w:rsidRPr="008A7ECA">
        <w:rPr>
          <w:rFonts w:ascii="TH Sarabun New" w:hAnsi="TH Sarabun New" w:cs="TH Sarabun New"/>
          <w:b/>
          <w:bCs/>
          <w:sz w:val="28"/>
          <w:cs/>
        </w:rPr>
        <w:t>เสริมแกร่งการให้บริการเทคโนโลยีและบริการการเงิน</w:t>
      </w:r>
      <w:r w:rsidR="00CD2805" w:rsidRPr="008A7ECA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8A7ECA">
        <w:rPr>
          <w:rFonts w:ascii="TH Sarabun New" w:hAnsi="TH Sarabun New" w:cs="TH Sarabun New"/>
          <w:b/>
          <w:bCs/>
          <w:sz w:val="28"/>
          <w:cs/>
        </w:rPr>
        <w:t>สำหรับอุตสาหกรรมก่อสร้าง-อสังหา</w:t>
      </w:r>
      <w:r w:rsidR="00E12787" w:rsidRPr="008A7ECA">
        <w:rPr>
          <w:rFonts w:ascii="TH Sarabun New" w:hAnsi="TH Sarabun New" w:cs="TH Sarabun New"/>
          <w:b/>
          <w:bCs/>
          <w:sz w:val="28"/>
          <w:cs/>
        </w:rPr>
        <w:t>ฯ</w:t>
      </w:r>
      <w:r w:rsidRPr="008A7ECA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="001835DC">
        <w:rPr>
          <w:rFonts w:ascii="TH Sarabun New" w:hAnsi="TH Sarabun New" w:cs="TH Sarabun New"/>
          <w:b/>
          <w:bCs/>
          <w:sz w:val="28"/>
        </w:rPr>
        <w:br/>
      </w:r>
      <w:r w:rsidRPr="008A7ECA">
        <w:rPr>
          <w:rFonts w:ascii="TH Sarabun New" w:hAnsi="TH Sarabun New" w:cs="TH Sarabun New"/>
          <w:b/>
          <w:bCs/>
          <w:sz w:val="28"/>
          <w:cs/>
        </w:rPr>
        <w:t>พร้อมผลักดันเข้าสู่ตลาดหลักทรัพย์ปีหน้า</w:t>
      </w:r>
    </w:p>
    <w:bookmarkEnd w:id="0"/>
    <w:p w14:paraId="79C44137" w14:textId="77777777" w:rsidR="00667249" w:rsidRPr="008A7ECA" w:rsidRDefault="00667249" w:rsidP="00667249">
      <w:pPr>
        <w:rPr>
          <w:rFonts w:ascii="TH Sarabun New" w:hAnsi="TH Sarabun New" w:cs="TH Sarabun New"/>
          <w:sz w:val="28"/>
        </w:rPr>
      </w:pPr>
      <w:r w:rsidRPr="008A7ECA">
        <w:rPr>
          <w:rFonts w:ascii="TH Sarabun New" w:hAnsi="TH Sarabun New" w:cs="TH Sarabun New"/>
          <w:sz w:val="28"/>
        </w:rPr>
        <w:t> </w:t>
      </w:r>
    </w:p>
    <w:p w14:paraId="7906CF0B" w14:textId="39806FF5" w:rsidR="00667249" w:rsidRPr="008A7ECA" w:rsidRDefault="00667249" w:rsidP="000A6C3B">
      <w:pPr>
        <w:jc w:val="both"/>
        <w:rPr>
          <w:rFonts w:ascii="TH Sarabun New" w:hAnsi="TH Sarabun New" w:cs="TH Sarabun New"/>
          <w:sz w:val="28"/>
        </w:rPr>
      </w:pPr>
      <w:r w:rsidRPr="008A7ECA">
        <w:rPr>
          <w:rFonts w:ascii="TH Sarabun New" w:hAnsi="TH Sarabun New" w:cs="TH Sarabun New"/>
          <w:b/>
          <w:bCs/>
          <w:sz w:val="28"/>
          <w:cs/>
        </w:rPr>
        <w:t>กรุงเทพฯ</w:t>
      </w:r>
      <w:r w:rsidRPr="008A7ECA">
        <w:rPr>
          <w:rFonts w:ascii="TH Sarabun New" w:hAnsi="TH Sarabun New" w:cs="TH Sarabun New"/>
          <w:sz w:val="28"/>
          <w:cs/>
        </w:rPr>
        <w:t xml:space="preserve"> - </w:t>
      </w:r>
      <w:r w:rsidRPr="008A7ECA">
        <w:rPr>
          <w:rFonts w:ascii="TH Sarabun New" w:hAnsi="TH Sarabun New" w:cs="TH Sarabun New"/>
          <w:sz w:val="28"/>
        </w:rPr>
        <w:t xml:space="preserve">24 </w:t>
      </w:r>
      <w:r w:rsidRPr="008A7ECA">
        <w:rPr>
          <w:rFonts w:ascii="TH Sarabun New" w:hAnsi="TH Sarabun New" w:cs="TH Sarabun New"/>
          <w:sz w:val="28"/>
          <w:cs/>
        </w:rPr>
        <w:t>สิงหาคม</w:t>
      </w:r>
      <w:r w:rsidRPr="008A7ECA">
        <w:rPr>
          <w:rFonts w:ascii="TH Sarabun New" w:hAnsi="TH Sarabun New" w:cs="TH Sarabun New"/>
          <w:sz w:val="28"/>
        </w:rPr>
        <w:t xml:space="preserve"> 2564 </w:t>
      </w:r>
      <w:r w:rsidRPr="008A7ECA">
        <w:rPr>
          <w:rFonts w:ascii="TH Sarabun New" w:hAnsi="TH Sarabun New" w:cs="TH Sarabun New"/>
          <w:sz w:val="28"/>
          <w:cs/>
        </w:rPr>
        <w:t>: บิล</w:t>
      </w:r>
      <w:proofErr w:type="spellStart"/>
      <w:r w:rsidRPr="008A7ECA">
        <w:rPr>
          <w:rFonts w:ascii="TH Sarabun New" w:hAnsi="TH Sarabun New" w:cs="TH Sarabun New"/>
          <w:sz w:val="28"/>
          <w:cs/>
        </w:rPr>
        <w:t>ค์</w:t>
      </w:r>
      <w:proofErr w:type="spellEnd"/>
      <w:r w:rsidRPr="008A7ECA">
        <w:rPr>
          <w:rFonts w:ascii="TH Sarabun New" w:hAnsi="TH Sarabun New" w:cs="TH Sarabun New"/>
          <w:sz w:val="28"/>
          <w:cs/>
        </w:rPr>
        <w:t xml:space="preserve"> วัน กรุ๊ป ผู้พัฒนาบริการซอฟต์แวร์บริหารธุรกิจและ ผู</w:t>
      </w:r>
      <w:r w:rsidR="005D32F6" w:rsidRPr="008A7ECA">
        <w:rPr>
          <w:rFonts w:ascii="TH Sarabun New" w:hAnsi="TH Sarabun New" w:cs="TH Sarabun New"/>
          <w:sz w:val="28"/>
          <w:cs/>
        </w:rPr>
        <w:t>้</w:t>
      </w:r>
      <w:r w:rsidRPr="008A7ECA">
        <w:rPr>
          <w:rFonts w:ascii="TH Sarabun New" w:hAnsi="TH Sarabun New" w:cs="TH Sarabun New"/>
          <w:sz w:val="28"/>
          <w:cs/>
        </w:rPr>
        <w:t xml:space="preserve">ให้บริการอีคอมเมิร์ซสำหรับอุตสาหกรรมก่อสร้างและอสังหาริมทรัพย์ </w:t>
      </w:r>
      <w:r w:rsidR="00F82268">
        <w:rPr>
          <w:rFonts w:ascii="TH Sarabun New" w:hAnsi="TH Sarabun New" w:cs="TH Sarabun New" w:hint="cs"/>
          <w:sz w:val="28"/>
          <w:cs/>
        </w:rPr>
        <w:t xml:space="preserve">อาทิ </w:t>
      </w:r>
      <w:proofErr w:type="spellStart"/>
      <w:r w:rsidR="00F82268">
        <w:rPr>
          <w:rFonts w:ascii="TH Sarabun New" w:hAnsi="TH Sarabun New" w:cs="TH Sarabun New"/>
          <w:sz w:val="28"/>
        </w:rPr>
        <w:t>Builk</w:t>
      </w:r>
      <w:proofErr w:type="spellEnd"/>
      <w:r w:rsidR="00F82268">
        <w:rPr>
          <w:rFonts w:ascii="TH Sarabun New" w:hAnsi="TH Sarabun New" w:cs="TH Sarabun New"/>
          <w:sz w:val="28"/>
          <w:cs/>
        </w:rPr>
        <w:t>.</w:t>
      </w:r>
      <w:r w:rsidR="00F82268">
        <w:rPr>
          <w:rFonts w:ascii="TH Sarabun New" w:hAnsi="TH Sarabun New" w:cs="TH Sarabun New"/>
          <w:sz w:val="28"/>
        </w:rPr>
        <w:t xml:space="preserve">com, </w:t>
      </w:r>
      <w:proofErr w:type="spellStart"/>
      <w:r w:rsidR="00F82268">
        <w:rPr>
          <w:rFonts w:ascii="TH Sarabun New" w:hAnsi="TH Sarabun New" w:cs="TH Sarabun New"/>
          <w:sz w:val="28"/>
        </w:rPr>
        <w:t>Pojjaman</w:t>
      </w:r>
      <w:proofErr w:type="spellEnd"/>
      <w:r w:rsidR="00F82268">
        <w:rPr>
          <w:rFonts w:ascii="TH Sarabun New" w:hAnsi="TH Sarabun New" w:cs="TH Sarabun New"/>
          <w:sz w:val="28"/>
        </w:rPr>
        <w:t xml:space="preserve">, </w:t>
      </w:r>
      <w:proofErr w:type="spellStart"/>
      <w:r w:rsidR="000978D5">
        <w:rPr>
          <w:rFonts w:ascii="TH Sarabun New" w:hAnsi="TH Sarabun New" w:cs="TH Sarabun New"/>
          <w:sz w:val="28"/>
        </w:rPr>
        <w:t>Jubili</w:t>
      </w:r>
      <w:proofErr w:type="spellEnd"/>
      <w:r w:rsidR="000978D5">
        <w:rPr>
          <w:rFonts w:ascii="TH Sarabun New" w:hAnsi="TH Sarabun New" w:cs="TH Sarabun New"/>
          <w:sz w:val="28"/>
        </w:rPr>
        <w:t xml:space="preserve"> by </w:t>
      </w:r>
      <w:proofErr w:type="spellStart"/>
      <w:r w:rsidR="000978D5">
        <w:rPr>
          <w:rFonts w:ascii="TH Sarabun New" w:hAnsi="TH Sarabun New" w:cs="TH Sarabun New"/>
          <w:sz w:val="28"/>
        </w:rPr>
        <w:t>Builk</w:t>
      </w:r>
      <w:proofErr w:type="spellEnd"/>
      <w:r w:rsidR="00782963">
        <w:rPr>
          <w:rFonts w:ascii="TH Sarabun New" w:hAnsi="TH Sarabun New" w:cs="TH Sarabun New"/>
          <w:sz w:val="28"/>
        </w:rPr>
        <w:t xml:space="preserve">, </w:t>
      </w:r>
      <w:proofErr w:type="spellStart"/>
      <w:r w:rsidR="00F82268">
        <w:rPr>
          <w:rFonts w:ascii="TH Sarabun New" w:hAnsi="TH Sarabun New" w:cs="TH Sarabun New"/>
          <w:sz w:val="28"/>
        </w:rPr>
        <w:t>Yello</w:t>
      </w:r>
      <w:proofErr w:type="spellEnd"/>
      <w:r w:rsidR="00782963">
        <w:rPr>
          <w:rFonts w:ascii="TH Sarabun New" w:hAnsi="TH Sarabun New" w:cs="TH Sarabun New"/>
          <w:sz w:val="28"/>
        </w:rPr>
        <w:t xml:space="preserve"> Smart Purchase </w:t>
      </w:r>
      <w:r w:rsidR="00782963">
        <w:rPr>
          <w:rFonts w:ascii="TH Sarabun New" w:hAnsi="TH Sarabun New" w:cs="TH Sarabun New" w:hint="cs"/>
          <w:sz w:val="28"/>
          <w:cs/>
        </w:rPr>
        <w:t>เป็นต้น</w:t>
      </w:r>
      <w:r w:rsidR="00F82268">
        <w:rPr>
          <w:rFonts w:ascii="TH Sarabun New" w:hAnsi="TH Sarabun New" w:cs="TH Sarabun New"/>
          <w:sz w:val="28"/>
          <w:cs/>
        </w:rPr>
        <w:t xml:space="preserve"> </w:t>
      </w:r>
      <w:r w:rsidRPr="008A7ECA">
        <w:rPr>
          <w:rFonts w:ascii="TH Sarabun New" w:hAnsi="TH Sarabun New" w:cs="TH Sarabun New"/>
          <w:sz w:val="28"/>
          <w:cs/>
        </w:rPr>
        <w:t>รับการลงทุนร่วมครั้งใหม่ จาก</w:t>
      </w:r>
      <w:r w:rsidRPr="008A7ECA">
        <w:rPr>
          <w:rFonts w:ascii="TH Sarabun New" w:hAnsi="TH Sarabun New" w:cs="TH Sarabun New"/>
          <w:sz w:val="28"/>
        </w:rPr>
        <w:t xml:space="preserve"> 3 </w:t>
      </w:r>
      <w:r w:rsidRPr="008A7ECA">
        <w:rPr>
          <w:rFonts w:ascii="TH Sarabun New" w:hAnsi="TH Sarabun New" w:cs="TH Sarabun New"/>
          <w:sz w:val="28"/>
          <w:cs/>
        </w:rPr>
        <w:t>พันธมิตร ที่จะเข้ามาเสริมศักยภาพในการทำธุรกิจให้เติบโตไปอีกขั้น ประกอบด้วย เอสซีจี (</w:t>
      </w:r>
      <w:r w:rsidRPr="008A7ECA">
        <w:rPr>
          <w:rFonts w:ascii="TH Sarabun New" w:hAnsi="TH Sarabun New" w:cs="TH Sarabun New"/>
          <w:sz w:val="28"/>
        </w:rPr>
        <w:t>SCG</w:t>
      </w:r>
      <w:r w:rsidRPr="008A7ECA">
        <w:rPr>
          <w:rFonts w:ascii="TH Sarabun New" w:hAnsi="TH Sarabun New" w:cs="TH Sarabun New"/>
          <w:sz w:val="28"/>
          <w:cs/>
        </w:rPr>
        <w:t>) ผู้นำนวัตกรรมด้านวัสดุก่อสร้างของไทยและภูมิภาคอาเซียน กรุงศรี ฟินโน</w:t>
      </w:r>
      <w:proofErr w:type="spellStart"/>
      <w:r w:rsidRPr="008A7ECA">
        <w:rPr>
          <w:rFonts w:ascii="TH Sarabun New" w:hAnsi="TH Sarabun New" w:cs="TH Sarabun New"/>
          <w:sz w:val="28"/>
          <w:cs/>
        </w:rPr>
        <w:t>เว</w:t>
      </w:r>
      <w:r w:rsidR="00D45E21">
        <w:rPr>
          <w:rFonts w:ascii="TH Sarabun New" w:hAnsi="TH Sarabun New" w:cs="TH Sarabun New" w:hint="cs"/>
          <w:sz w:val="28"/>
          <w:cs/>
        </w:rPr>
        <w:t>ต</w:t>
      </w:r>
      <w:proofErr w:type="spellEnd"/>
      <w:r w:rsidRPr="008A7ECA">
        <w:rPr>
          <w:rFonts w:ascii="TH Sarabun New" w:hAnsi="TH Sarabun New" w:cs="TH Sarabun New"/>
          <w:sz w:val="28"/>
          <w:cs/>
        </w:rPr>
        <w:t xml:space="preserve"> (</w:t>
      </w:r>
      <w:proofErr w:type="spellStart"/>
      <w:r w:rsidRPr="008A7ECA">
        <w:rPr>
          <w:rFonts w:ascii="TH Sarabun New" w:hAnsi="TH Sarabun New" w:cs="TH Sarabun New"/>
          <w:sz w:val="28"/>
        </w:rPr>
        <w:t>Krungsri</w:t>
      </w:r>
      <w:proofErr w:type="spellEnd"/>
      <w:r w:rsidRPr="008A7ECA">
        <w:rPr>
          <w:rFonts w:ascii="TH Sarabun New" w:hAnsi="TH Sarabun New" w:cs="TH Sarabun New"/>
          <w:sz w:val="28"/>
        </w:rPr>
        <w:t xml:space="preserve"> </w:t>
      </w:r>
      <w:proofErr w:type="spellStart"/>
      <w:r w:rsidRPr="008A7ECA">
        <w:rPr>
          <w:rFonts w:ascii="TH Sarabun New" w:hAnsi="TH Sarabun New" w:cs="TH Sarabun New"/>
          <w:sz w:val="28"/>
        </w:rPr>
        <w:t>Finnovate</w:t>
      </w:r>
      <w:proofErr w:type="spellEnd"/>
      <w:r w:rsidRPr="008A7ECA">
        <w:rPr>
          <w:rFonts w:ascii="TH Sarabun New" w:hAnsi="TH Sarabun New" w:cs="TH Sarabun New"/>
          <w:sz w:val="28"/>
          <w:cs/>
        </w:rPr>
        <w:t>) บริษัทร่วมลงทุน (</w:t>
      </w:r>
      <w:r w:rsidRPr="008A7ECA">
        <w:rPr>
          <w:rFonts w:ascii="TH Sarabun New" w:hAnsi="TH Sarabun New" w:cs="TH Sarabun New"/>
          <w:sz w:val="28"/>
        </w:rPr>
        <w:t>CVC</w:t>
      </w:r>
      <w:r w:rsidRPr="008A7ECA">
        <w:rPr>
          <w:rFonts w:ascii="TH Sarabun New" w:hAnsi="TH Sarabun New" w:cs="TH Sarabun New"/>
          <w:sz w:val="28"/>
          <w:cs/>
        </w:rPr>
        <w:t>) ในเครือกรุงศรี กรุ๊ป ผู้นำด้านการสนับสนุนและลงทุนในเทคโนโลยีนวัตกรรมและสตาร์ทอัพทั้งในระดับประเทศและภูมิภาค และ บีซีเอช เวนเจอร์ส (</w:t>
      </w:r>
      <w:r w:rsidRPr="008A7ECA">
        <w:rPr>
          <w:rFonts w:ascii="TH Sarabun New" w:hAnsi="TH Sarabun New" w:cs="TH Sarabun New"/>
          <w:sz w:val="28"/>
        </w:rPr>
        <w:t>BCH Ventures</w:t>
      </w:r>
      <w:r w:rsidRPr="008A7ECA">
        <w:rPr>
          <w:rFonts w:ascii="TH Sarabun New" w:hAnsi="TH Sarabun New" w:cs="TH Sarabun New"/>
          <w:sz w:val="28"/>
          <w:cs/>
        </w:rPr>
        <w:t>) ในกลุ่มบริษัท เบญจจินดา ผู้นำในการให้บริการเทคโนโลยีสื่อสารโทรคมนาคมและดิจิทัลโซลูชั่นในประเทศไทยและภูมิภาคอาเซียน</w:t>
      </w:r>
    </w:p>
    <w:p w14:paraId="1541CC50" w14:textId="77777777" w:rsidR="00667249" w:rsidRPr="008A7ECA" w:rsidRDefault="00667249" w:rsidP="000A6C3B">
      <w:pPr>
        <w:jc w:val="both"/>
        <w:rPr>
          <w:rFonts w:ascii="TH Sarabun New" w:hAnsi="TH Sarabun New" w:cs="TH Sarabun New"/>
          <w:sz w:val="28"/>
        </w:rPr>
      </w:pPr>
      <w:r w:rsidRPr="008A7ECA">
        <w:rPr>
          <w:rFonts w:ascii="TH Sarabun New" w:hAnsi="TH Sarabun New" w:cs="TH Sarabun New"/>
          <w:sz w:val="28"/>
        </w:rPr>
        <w:t> </w:t>
      </w:r>
    </w:p>
    <w:p w14:paraId="1847E185" w14:textId="67B8CC3C" w:rsidR="00667249" w:rsidRPr="008A7ECA" w:rsidRDefault="00667249" w:rsidP="000A6C3B">
      <w:pPr>
        <w:jc w:val="both"/>
        <w:rPr>
          <w:rFonts w:ascii="TH Sarabun New" w:hAnsi="TH Sarabun New" w:cs="TH Sarabun New"/>
          <w:sz w:val="28"/>
        </w:rPr>
      </w:pPr>
      <w:r w:rsidRPr="008A7ECA">
        <w:rPr>
          <w:rFonts w:ascii="TH Sarabun New" w:hAnsi="TH Sarabun New" w:cs="TH Sarabun New"/>
          <w:sz w:val="28"/>
          <w:cs/>
        </w:rPr>
        <w:t>การลงทุนในครั้งนี้ เป็นการลงทุนเชิงยุทธศาสตร์ ที่จะร่วมกันผลักดันให้กลุ่มซอฟต์แวร์บริการ (</w:t>
      </w:r>
      <w:r w:rsidRPr="008A7ECA">
        <w:rPr>
          <w:rFonts w:ascii="TH Sarabun New" w:hAnsi="TH Sarabun New" w:cs="TH Sarabun New"/>
          <w:sz w:val="28"/>
        </w:rPr>
        <w:t>Software</w:t>
      </w:r>
      <w:r w:rsidRPr="008A7ECA">
        <w:rPr>
          <w:rFonts w:ascii="TH Sarabun New" w:hAnsi="TH Sarabun New" w:cs="TH Sarabun New"/>
          <w:sz w:val="28"/>
          <w:cs/>
        </w:rPr>
        <w:t>-</w:t>
      </w:r>
      <w:r w:rsidRPr="008A7ECA">
        <w:rPr>
          <w:rFonts w:ascii="TH Sarabun New" w:hAnsi="TH Sarabun New" w:cs="TH Sarabun New"/>
          <w:sz w:val="28"/>
        </w:rPr>
        <w:t>as</w:t>
      </w:r>
      <w:r w:rsidRPr="008A7ECA">
        <w:rPr>
          <w:rFonts w:ascii="TH Sarabun New" w:hAnsi="TH Sarabun New" w:cs="TH Sarabun New"/>
          <w:sz w:val="28"/>
          <w:cs/>
        </w:rPr>
        <w:t>-</w:t>
      </w:r>
      <w:r w:rsidRPr="008A7ECA">
        <w:rPr>
          <w:rFonts w:ascii="TH Sarabun New" w:hAnsi="TH Sarabun New" w:cs="TH Sarabun New"/>
          <w:sz w:val="28"/>
        </w:rPr>
        <w:t>a</w:t>
      </w:r>
      <w:r w:rsidRPr="008A7ECA">
        <w:rPr>
          <w:rFonts w:ascii="TH Sarabun New" w:hAnsi="TH Sarabun New" w:cs="TH Sarabun New"/>
          <w:sz w:val="28"/>
          <w:cs/>
        </w:rPr>
        <w:t>-</w:t>
      </w:r>
      <w:r w:rsidRPr="008A7ECA">
        <w:rPr>
          <w:rFonts w:ascii="TH Sarabun New" w:hAnsi="TH Sarabun New" w:cs="TH Sarabun New"/>
          <w:sz w:val="28"/>
        </w:rPr>
        <w:t>Service</w:t>
      </w:r>
      <w:r w:rsidRPr="008A7ECA">
        <w:rPr>
          <w:rFonts w:ascii="TH Sarabun New" w:hAnsi="TH Sarabun New" w:cs="TH Sarabun New"/>
          <w:sz w:val="28"/>
          <w:cs/>
        </w:rPr>
        <w:t>) สำหรับอุตสาหกรรมก่อสร้างและอสังหาริมทรัพย์ ซึ่ง บิลค์ วัน กรุ๊ป มีบริการครอบคลุมตั้งแต่ระบบบริหารทรัพยากร</w:t>
      </w:r>
      <w:r w:rsidR="00273285">
        <w:rPr>
          <w:rFonts w:ascii="TH Sarabun New" w:hAnsi="TH Sarabun New" w:cs="TH Sarabun New" w:hint="cs"/>
          <w:sz w:val="28"/>
          <w:cs/>
        </w:rPr>
        <w:t>องค์กร</w:t>
      </w:r>
      <w:r w:rsidRPr="008A7ECA">
        <w:rPr>
          <w:rFonts w:ascii="TH Sarabun New" w:hAnsi="TH Sarabun New" w:cs="TH Sarabun New"/>
          <w:sz w:val="28"/>
          <w:cs/>
        </w:rPr>
        <w:t xml:space="preserve"> (</w:t>
      </w:r>
      <w:r w:rsidRPr="008A7ECA">
        <w:rPr>
          <w:rFonts w:ascii="TH Sarabun New" w:hAnsi="TH Sarabun New" w:cs="TH Sarabun New"/>
          <w:sz w:val="28"/>
        </w:rPr>
        <w:t>ERP</w:t>
      </w:r>
      <w:r w:rsidRPr="008A7ECA">
        <w:rPr>
          <w:rFonts w:ascii="TH Sarabun New" w:hAnsi="TH Sarabun New" w:cs="TH Sarabun New"/>
          <w:sz w:val="28"/>
          <w:cs/>
        </w:rPr>
        <w:t>) ระบบบริหารความสัมพันธ์ลูกค้า (</w:t>
      </w:r>
      <w:r w:rsidRPr="008A7ECA">
        <w:rPr>
          <w:rFonts w:ascii="TH Sarabun New" w:hAnsi="TH Sarabun New" w:cs="TH Sarabun New"/>
          <w:sz w:val="28"/>
        </w:rPr>
        <w:t>CRM</w:t>
      </w:r>
      <w:r w:rsidRPr="008A7ECA">
        <w:rPr>
          <w:rFonts w:ascii="TH Sarabun New" w:hAnsi="TH Sarabun New" w:cs="TH Sarabun New"/>
          <w:sz w:val="28"/>
          <w:cs/>
        </w:rPr>
        <w:t xml:space="preserve">) และบริการซอฟต์แวร์กลุ่ม </w:t>
      </w:r>
      <w:r w:rsidR="005D32F6" w:rsidRPr="008A7ECA">
        <w:rPr>
          <w:rFonts w:ascii="TH Sarabun New" w:hAnsi="TH Sarabun New" w:cs="TH Sarabun New"/>
          <w:sz w:val="28"/>
        </w:rPr>
        <w:t>Construction</w:t>
      </w:r>
      <w:r w:rsidRPr="008A7ECA">
        <w:rPr>
          <w:rFonts w:ascii="TH Sarabun New" w:hAnsi="TH Sarabun New" w:cs="TH Sarabun New"/>
          <w:sz w:val="28"/>
        </w:rPr>
        <w:t xml:space="preserve"> Technology </w:t>
      </w:r>
      <w:r w:rsidRPr="008A7ECA">
        <w:rPr>
          <w:rFonts w:ascii="TH Sarabun New" w:hAnsi="TH Sarabun New" w:cs="TH Sarabun New"/>
          <w:sz w:val="28"/>
          <w:cs/>
        </w:rPr>
        <w:t>เพื่อการบริหาร ต้นทุน-ระยะเวลา-คุณภาพ สำหรับโครงการก่อสร้างและอสังหาริมทรัพย์ ซึ่งครอบคลุมการทำ</w:t>
      </w:r>
      <w:r w:rsidRPr="008A7ECA">
        <w:rPr>
          <w:rFonts w:ascii="TH Sarabun New" w:hAnsi="TH Sarabun New" w:cs="TH Sarabun New"/>
          <w:sz w:val="28"/>
        </w:rPr>
        <w:t xml:space="preserve"> Digital Transformation </w:t>
      </w:r>
      <w:r w:rsidRPr="008A7ECA">
        <w:rPr>
          <w:rFonts w:ascii="TH Sarabun New" w:hAnsi="TH Sarabun New" w:cs="TH Sarabun New"/>
          <w:sz w:val="28"/>
          <w:cs/>
        </w:rPr>
        <w:t>เชื่อมโยงผู้เกี่ยวข้องตลอดทั้งห่วงโซ่อุตสาหกรรม นำไปสู่การต่อยอดบริการเทคโนโลยีทางการเงิน (</w:t>
      </w:r>
      <w:r w:rsidRPr="008A7ECA">
        <w:rPr>
          <w:rFonts w:ascii="TH Sarabun New" w:hAnsi="TH Sarabun New" w:cs="TH Sarabun New"/>
          <w:sz w:val="28"/>
        </w:rPr>
        <w:t>FinTech</w:t>
      </w:r>
      <w:r w:rsidRPr="008A7ECA">
        <w:rPr>
          <w:rFonts w:ascii="TH Sarabun New" w:hAnsi="TH Sarabun New" w:cs="TH Sarabun New"/>
          <w:sz w:val="28"/>
          <w:cs/>
        </w:rPr>
        <w:t>) ที่เกี่ยวข้อง</w:t>
      </w:r>
    </w:p>
    <w:p w14:paraId="18A37799" w14:textId="77777777" w:rsidR="00667249" w:rsidRPr="008A7ECA" w:rsidRDefault="00667249" w:rsidP="000A6C3B">
      <w:pPr>
        <w:jc w:val="both"/>
        <w:rPr>
          <w:rFonts w:ascii="TH Sarabun New" w:hAnsi="TH Sarabun New" w:cs="TH Sarabun New"/>
          <w:sz w:val="28"/>
        </w:rPr>
      </w:pPr>
      <w:r w:rsidRPr="008A7ECA">
        <w:rPr>
          <w:rFonts w:ascii="TH Sarabun New" w:hAnsi="TH Sarabun New" w:cs="TH Sarabun New"/>
          <w:sz w:val="28"/>
        </w:rPr>
        <w:t> </w:t>
      </w:r>
    </w:p>
    <w:p w14:paraId="522FD89C" w14:textId="77777777" w:rsidR="00667249" w:rsidRPr="008A7ECA" w:rsidRDefault="00667249" w:rsidP="000A6C3B">
      <w:pPr>
        <w:jc w:val="both"/>
        <w:rPr>
          <w:rFonts w:ascii="TH Sarabun New" w:hAnsi="TH Sarabun New" w:cs="TH Sarabun New"/>
          <w:sz w:val="28"/>
          <w:cs/>
        </w:rPr>
      </w:pPr>
      <w:r w:rsidRPr="008A7ECA">
        <w:rPr>
          <w:rFonts w:ascii="TH Sarabun New" w:hAnsi="TH Sarabun New" w:cs="TH Sarabun New"/>
          <w:sz w:val="28"/>
          <w:cs/>
        </w:rPr>
        <w:t>นอกจากนี้การได้พันธมิตรใหม่ เป็นผู้ให้บริการด้านโครงข่ายระบบสื่อสารและเทคโนโลยีสารสนเทศ จะช่วยสนับสนุนให้โซลูชั่นของ บิลค์ วัน กรุ๊ป ขยายตัวได้อย่างเข้มแข็ง บนระบบคลาวด์ที่ปลอดภัย เหมาะกับรูปแบบการทำงานในปัจจุบันและอนาคต</w:t>
      </w:r>
    </w:p>
    <w:p w14:paraId="1095C313" w14:textId="77777777" w:rsidR="00667249" w:rsidRPr="008A7ECA" w:rsidRDefault="00667249" w:rsidP="000A6C3B">
      <w:pPr>
        <w:jc w:val="both"/>
        <w:rPr>
          <w:rFonts w:ascii="TH Sarabun New" w:hAnsi="TH Sarabun New" w:cs="TH Sarabun New"/>
          <w:sz w:val="28"/>
          <w:cs/>
        </w:rPr>
      </w:pPr>
      <w:r w:rsidRPr="008A7ECA">
        <w:rPr>
          <w:rFonts w:ascii="TH Sarabun New" w:hAnsi="TH Sarabun New" w:cs="TH Sarabun New"/>
          <w:sz w:val="28"/>
        </w:rPr>
        <w:t> </w:t>
      </w:r>
    </w:p>
    <w:p w14:paraId="02C7C68C" w14:textId="77777777" w:rsidR="00BA5B59" w:rsidRPr="008A7ECA" w:rsidRDefault="00BA5B59" w:rsidP="00BA5B59">
      <w:pPr>
        <w:jc w:val="both"/>
        <w:rPr>
          <w:rFonts w:ascii="TH Sarabun New" w:hAnsi="TH Sarabun New" w:cs="TH Sarabun New"/>
          <w:sz w:val="28"/>
          <w:cs/>
        </w:rPr>
      </w:pPr>
      <w:r w:rsidRPr="008A7ECA">
        <w:rPr>
          <w:rFonts w:ascii="TH Sarabun New" w:hAnsi="TH Sarabun New" w:cs="TH Sarabun New"/>
          <w:sz w:val="28"/>
          <w:cs/>
        </w:rPr>
        <w:t>บิลค์ วัน กรุ๊ป เป็นธุรกิจเทคสตาร์ทอัพสัญชาติไทย ที่มีประสบการณ์กว่า</w:t>
      </w:r>
      <w:r w:rsidRPr="008A7ECA">
        <w:rPr>
          <w:rFonts w:ascii="TH Sarabun New" w:hAnsi="TH Sarabun New" w:cs="TH Sarabun New"/>
          <w:sz w:val="28"/>
        </w:rPr>
        <w:t xml:space="preserve"> 16 </w:t>
      </w:r>
      <w:r w:rsidRPr="008A7ECA">
        <w:rPr>
          <w:rFonts w:ascii="TH Sarabun New" w:hAnsi="TH Sarabun New" w:cs="TH Sarabun New"/>
          <w:sz w:val="28"/>
          <w:cs/>
        </w:rPr>
        <w:t>ปีในการทำซอฟต์แวร์บริหารธุรกิจก่อสร้าง ก่อนจะขยายธุรกิจและสร้างนวัตกรรมรูปแบบธุรกิจใหม่ ต่อยอดมาทำธุรกิจด้าน</w:t>
      </w:r>
      <w:r w:rsidRPr="008A7ECA">
        <w:rPr>
          <w:rFonts w:ascii="TH Sarabun New" w:hAnsi="TH Sarabun New" w:cs="TH Sarabun New"/>
          <w:sz w:val="28"/>
        </w:rPr>
        <w:t xml:space="preserve"> Big Data </w:t>
      </w:r>
      <w:r w:rsidRPr="008A7ECA">
        <w:rPr>
          <w:rFonts w:ascii="TH Sarabun New" w:hAnsi="TH Sarabun New" w:cs="TH Sarabun New"/>
          <w:sz w:val="28"/>
          <w:cs/>
        </w:rPr>
        <w:t>ในอุตสาหกรรมก่อสร้าง และให้บริการ</w:t>
      </w:r>
      <w:r w:rsidRPr="008A7ECA">
        <w:rPr>
          <w:rFonts w:ascii="TH Sarabun New" w:hAnsi="TH Sarabun New" w:cs="TH Sarabun New"/>
          <w:sz w:val="28"/>
        </w:rPr>
        <w:t xml:space="preserve"> e</w:t>
      </w:r>
      <w:r w:rsidRPr="008A7ECA">
        <w:rPr>
          <w:rFonts w:ascii="TH Sarabun New" w:hAnsi="TH Sarabun New" w:cs="TH Sarabun New"/>
          <w:sz w:val="28"/>
          <w:cs/>
        </w:rPr>
        <w:t>-</w:t>
      </w:r>
      <w:r w:rsidRPr="008A7ECA">
        <w:rPr>
          <w:rFonts w:ascii="TH Sarabun New" w:hAnsi="TH Sarabun New" w:cs="TH Sarabun New"/>
          <w:sz w:val="28"/>
        </w:rPr>
        <w:t xml:space="preserve">commerce </w:t>
      </w:r>
      <w:r w:rsidRPr="008A7ECA">
        <w:rPr>
          <w:rFonts w:ascii="TH Sarabun New" w:hAnsi="TH Sarabun New" w:cs="TH Sarabun New"/>
          <w:sz w:val="28"/>
          <w:cs/>
        </w:rPr>
        <w:t>ขายวัสดุก่อสร้างแบบ</w:t>
      </w:r>
      <w:r w:rsidRPr="008A7ECA">
        <w:rPr>
          <w:rFonts w:ascii="TH Sarabun New" w:hAnsi="TH Sarabun New" w:cs="TH Sarabun New"/>
          <w:sz w:val="28"/>
        </w:rPr>
        <w:t xml:space="preserve"> B2B </w:t>
      </w:r>
      <w:r w:rsidRPr="008A7ECA">
        <w:rPr>
          <w:rFonts w:ascii="TH Sarabun New" w:hAnsi="TH Sarabun New" w:cs="TH Sarabun New"/>
          <w:sz w:val="28"/>
          <w:cs/>
        </w:rPr>
        <w:t>ซึ่งมีฐานผู้ใช้งานโซลูชั่นต่างๆ รวมกว่า</w:t>
      </w:r>
      <w:r w:rsidRPr="008A7ECA">
        <w:rPr>
          <w:rFonts w:ascii="TH Sarabun New" w:hAnsi="TH Sarabun New" w:cs="TH Sarabun New"/>
          <w:sz w:val="28"/>
        </w:rPr>
        <w:t xml:space="preserve"> 40,000 </w:t>
      </w:r>
      <w:r w:rsidRPr="008A7ECA">
        <w:rPr>
          <w:rFonts w:ascii="TH Sarabun New" w:hAnsi="TH Sarabun New" w:cs="TH Sarabun New"/>
          <w:sz w:val="28"/>
          <w:cs/>
        </w:rPr>
        <w:t>กิจการในอาเซียน ทั้งนี้อุตสาหกรรมก่อสร้างเป็นอุตสาหกรรมขนาดใหญ่ ที่ขับเคลื่อนเศรษฐกิจทั้งในระดับประเทศและภูมิภาค ปัจจุบันกำลังปรับตัวนำเทคโนโลยีสมัยใหม่เข้ามาใช้ เพิ่มประสิทธิภาพในการทำงานและลดความเสี่ยงในการบริหารธุรกิจ</w:t>
      </w:r>
    </w:p>
    <w:p w14:paraId="51AED691" w14:textId="77777777" w:rsidR="00667249" w:rsidRPr="008A7ECA" w:rsidRDefault="00667249" w:rsidP="000A6C3B">
      <w:pPr>
        <w:jc w:val="both"/>
        <w:rPr>
          <w:rFonts w:ascii="TH Sarabun New" w:hAnsi="TH Sarabun New" w:cs="TH Sarabun New"/>
          <w:sz w:val="28"/>
        </w:rPr>
      </w:pPr>
      <w:r w:rsidRPr="008A7ECA">
        <w:rPr>
          <w:rFonts w:ascii="TH Sarabun New" w:hAnsi="TH Sarabun New" w:cs="TH Sarabun New"/>
          <w:sz w:val="28"/>
        </w:rPr>
        <w:t> </w:t>
      </w:r>
    </w:p>
    <w:p w14:paraId="69FAFA80" w14:textId="2BB10DC5" w:rsidR="00885D81" w:rsidRDefault="00885D81" w:rsidP="00885D81">
      <w:pPr>
        <w:spacing w:line="320" w:lineRule="atLeast"/>
        <w:jc w:val="both"/>
        <w:rPr>
          <w:rFonts w:ascii="TH Sarabun New" w:hAnsi="TH Sarabun New" w:cs="TH Sarabun New"/>
          <w:color w:val="000000"/>
          <w:sz w:val="28"/>
        </w:rPr>
      </w:pPr>
      <w:r w:rsidRPr="00FB6753">
        <w:rPr>
          <w:rFonts w:ascii="TH Sarabun New" w:hAnsi="TH Sarabun New" w:cs="TH Sarabun New"/>
          <w:color w:val="000000"/>
          <w:sz w:val="28"/>
          <w:cs/>
        </w:rPr>
        <w:t xml:space="preserve">การลงทุนใน บิลค์ วัน กรุ๊ป ถือเป็นการตอกย้ำนโยบายเติบโตด้วยนวัตกรรม ของบริษัท เอสซีจี ดิสทริบิวชั่น จำกัด ในธุรกิจซีเมนต์และผลิตภัณฑ์ก่อสร้าง เอสซีจี  เพื่อพัฒนาดิจิทัล แพลตฟอร์ม เพิ่มประสิทธิภาพการทำงานให้กับอุตสาหกรรมก่อสร้าง ตลอดทั้ง </w:t>
      </w:r>
      <w:r w:rsidRPr="00FB6753">
        <w:rPr>
          <w:rFonts w:ascii="TH Sarabun New" w:hAnsi="TH Sarabun New" w:cs="TH Sarabun New"/>
          <w:color w:val="000000"/>
          <w:sz w:val="28"/>
        </w:rPr>
        <w:t xml:space="preserve">Eco System </w:t>
      </w:r>
      <w:r w:rsidRPr="00FB6753">
        <w:rPr>
          <w:rFonts w:ascii="TH Sarabun New" w:hAnsi="TH Sarabun New" w:cs="TH Sarabun New"/>
          <w:color w:val="000000"/>
          <w:sz w:val="28"/>
          <w:cs/>
        </w:rPr>
        <w:t>ครอบคลุมบริษัทผู้ผลิตวัสดุก่อสร้าง ผู้จัดจำหน่ายผู้รับเหมาก่อสร้าง เจ้าของโครงการ และลูกค้า ให้ทำงานร่วมกันอย่างไร้รอยต่อ ซึ่งจะทำให้วงการก่อสร้างเติบโตอย่างยั่งยืน อีกทั้งจะช่วยเสริมให้ เอสซีจี สามารถต่อยอดธุรกิจผ่านแพลตฟอร์มอื่นๆ ที่มี และสามารถขยายเครือข่ายไปในต่างประเทศได้รวดเร็วยิ่งขึ้น</w:t>
      </w:r>
      <w:r>
        <w:rPr>
          <w:rFonts w:ascii="TH Sarabun New" w:hAnsi="TH Sarabun New" w:cs="TH Sarabun New"/>
          <w:color w:val="000000"/>
          <w:sz w:val="28"/>
          <w:cs/>
        </w:rPr>
        <w:t xml:space="preserve"> </w:t>
      </w:r>
    </w:p>
    <w:p w14:paraId="426A13FC" w14:textId="77777777" w:rsidR="00FE7878" w:rsidRDefault="00FE7878" w:rsidP="00885D81">
      <w:pPr>
        <w:spacing w:line="320" w:lineRule="atLeast"/>
        <w:jc w:val="both"/>
        <w:rPr>
          <w:rFonts w:ascii="TH Sarabun New" w:hAnsi="TH Sarabun New" w:cs="TH Sarabun New"/>
          <w:color w:val="000000"/>
          <w:sz w:val="28"/>
        </w:rPr>
      </w:pPr>
    </w:p>
    <w:p w14:paraId="3F5C2E9B" w14:textId="3DA17B19" w:rsidR="00667249" w:rsidRPr="008A7ECA" w:rsidRDefault="00667249" w:rsidP="000A6C3B">
      <w:pPr>
        <w:spacing w:line="320" w:lineRule="atLeast"/>
        <w:ind w:firstLine="720"/>
        <w:jc w:val="both"/>
        <w:rPr>
          <w:rFonts w:ascii="TH Sarabun New" w:hAnsi="TH Sarabun New" w:cs="TH Sarabun New"/>
          <w:color w:val="000000"/>
          <w:sz w:val="28"/>
        </w:rPr>
      </w:pPr>
      <w:r w:rsidRPr="008A7ECA">
        <w:rPr>
          <w:rFonts w:ascii="TH Sarabun New" w:hAnsi="TH Sarabun New" w:cs="TH Sarabun New"/>
          <w:b/>
          <w:bCs/>
          <w:color w:val="000000"/>
          <w:sz w:val="28"/>
          <w:cs/>
        </w:rPr>
        <w:t>นายบรรณ เกษมทรัพย์</w:t>
      </w:r>
      <w:r w:rsidRPr="008A7ECA">
        <w:rPr>
          <w:rFonts w:ascii="TH Sarabun New" w:hAnsi="TH Sarabun New" w:cs="TH Sarabun New"/>
          <w:color w:val="000000"/>
          <w:sz w:val="28"/>
          <w:cs/>
        </w:rPr>
        <w:t xml:space="preserve"> </w:t>
      </w:r>
      <w:r w:rsidRPr="008A7ECA">
        <w:rPr>
          <w:rFonts w:ascii="TH Sarabun New" w:hAnsi="TH Sarabun New" w:cs="TH Sarabun New"/>
          <w:b/>
          <w:bCs/>
          <w:color w:val="000000"/>
          <w:sz w:val="28"/>
          <w:cs/>
        </w:rPr>
        <w:t>กรรมการผู้จัดการ</w:t>
      </w:r>
      <w:r w:rsidRPr="008A7ECA">
        <w:rPr>
          <w:rFonts w:ascii="TH Sarabun New" w:hAnsi="TH Sarabun New" w:cs="TH Sarabun New"/>
          <w:b/>
          <w:bCs/>
          <w:color w:val="000000"/>
          <w:sz w:val="28"/>
        </w:rPr>
        <w:t> </w:t>
      </w:r>
      <w:r w:rsidRPr="008A7ECA">
        <w:rPr>
          <w:rFonts w:ascii="TH Sarabun New" w:hAnsi="TH Sarabun New" w:cs="TH Sarabun New"/>
          <w:b/>
          <w:bCs/>
          <w:color w:val="000000"/>
          <w:sz w:val="28"/>
          <w:cs/>
        </w:rPr>
        <w:t>บริษัท</w:t>
      </w:r>
      <w:r w:rsidRPr="008A7ECA">
        <w:rPr>
          <w:rFonts w:ascii="TH Sarabun New" w:hAnsi="TH Sarabun New" w:cs="TH Sarabun New"/>
          <w:b/>
          <w:bCs/>
          <w:color w:val="000000"/>
          <w:sz w:val="28"/>
        </w:rPr>
        <w:t> </w:t>
      </w:r>
      <w:r w:rsidRPr="008A7ECA">
        <w:rPr>
          <w:rFonts w:ascii="TH Sarabun New" w:hAnsi="TH Sarabun New" w:cs="TH Sarabun New"/>
          <w:b/>
          <w:bCs/>
          <w:color w:val="000000"/>
          <w:sz w:val="28"/>
          <w:cs/>
        </w:rPr>
        <w:t>เอสซีจี ดิสทริบิวชั่น จำกัด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ในธุรกิจซีเมนต์และผลิตภัณฑ์ก่อสร้าง เอสซ</w:t>
      </w:r>
      <w:r w:rsidR="000A6C3B">
        <w:rPr>
          <w:rFonts w:ascii="TH Sarabun New" w:hAnsi="TH Sarabun New" w:cs="TH Sarabun New" w:hint="cs"/>
          <w:color w:val="000000"/>
          <w:sz w:val="28"/>
          <w:cs/>
        </w:rPr>
        <w:t>ี</w:t>
      </w:r>
      <w:r w:rsidRPr="008A7ECA">
        <w:rPr>
          <w:rFonts w:ascii="TH Sarabun New" w:hAnsi="TH Sarabun New" w:cs="TH Sarabun New"/>
          <w:color w:val="000000"/>
          <w:sz w:val="28"/>
          <w:cs/>
        </w:rPr>
        <w:t>จี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กล่าวว่า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“เอสซีจี ลงทุนในด้านดิจิทัล เทคโนโลยี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มาอย่างต่อเนื่อง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ตามกลยุทธ์ด้านการพัฒนานวัตกรรมของบริษัท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โดยเล็งเห็นว่าดิจิทัล เทคโนโลยี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จะเป็นสิ่งที่จะมาขับเคลื่อนอุตสาหกรรมก่อสร้าง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อย่างก้าวกระโดด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โดยการลงทุนในครั้งนี้ ถือเป็นการผสานจุดแข็งของเอสซีจี ซึ่งเป็นผู้นำในการผลิตและจัดจำหน่ายสินค้าวัสดุก่อสร้าง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ที่มีเครือข่ายการจัดจำหน่ายที่แข็งแกร่ง และ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บิลค์ วัน กรุ๊ป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ที่เป็นผู้เชี่ยวชาญด้านดิจิทัล แพลตฟอร์ม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ที่เข้าถึงกลุ่มลูกค้าในธุรกิจก่อสร้างและอสังหาริมทรัพย์เป็นอย่างดี ซึ่งการร่วมมือนี้จะทำให้ทุกๆ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ภาคส่วนใน</w:t>
      </w:r>
      <w:r w:rsidRPr="008A7ECA">
        <w:rPr>
          <w:rFonts w:ascii="TH Sarabun New" w:hAnsi="TH Sarabun New" w:cs="TH Sarabun New"/>
          <w:color w:val="000000"/>
          <w:sz w:val="28"/>
        </w:rPr>
        <w:t> Eco System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ของอุตสาหกรรมก่อสร้าง สามารถเชื่อมต่อและเข้าถึงสินค้าและบริการด้านการก่อสร้างได้อย่างมีประสิทธิภาพ โดยโปรเจ็กต์แรก จะเริ่มที่การพัฒนาแพลตฟอร์มที่เสริมประสิทธิภาพให้กับผู้รับเหมาก่อสร้างขนา</w:t>
      </w:r>
      <w:r w:rsidR="006A07B5">
        <w:rPr>
          <w:rFonts w:ascii="TH Sarabun New" w:hAnsi="TH Sarabun New" w:cs="TH Sarabun New" w:hint="cs"/>
          <w:color w:val="000000"/>
          <w:sz w:val="28"/>
          <w:cs/>
        </w:rPr>
        <w:t>ด</w:t>
      </w:r>
      <w:r w:rsidRPr="008A7ECA">
        <w:rPr>
          <w:rFonts w:ascii="TH Sarabun New" w:hAnsi="TH Sarabun New" w:cs="TH Sarabun New"/>
          <w:color w:val="000000"/>
          <w:sz w:val="28"/>
          <w:cs/>
        </w:rPr>
        <w:t>ใหญ่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รวมถึงผู้รับเหมากลางและขนาดเล็ก แบบ</w:t>
      </w:r>
      <w:r w:rsidRPr="008A7ECA">
        <w:rPr>
          <w:rFonts w:ascii="TH Sarabun New" w:hAnsi="TH Sarabun New" w:cs="TH Sarabun New"/>
          <w:color w:val="000000"/>
          <w:sz w:val="28"/>
        </w:rPr>
        <w:t> End</w:t>
      </w:r>
      <w:r w:rsidRPr="008A7ECA">
        <w:rPr>
          <w:rFonts w:ascii="TH Sarabun New" w:hAnsi="TH Sarabun New" w:cs="TH Sarabun New"/>
          <w:color w:val="000000"/>
          <w:sz w:val="28"/>
          <w:cs/>
        </w:rPr>
        <w:t>-</w:t>
      </w:r>
      <w:r w:rsidRPr="008A7ECA">
        <w:rPr>
          <w:rFonts w:ascii="TH Sarabun New" w:hAnsi="TH Sarabun New" w:cs="TH Sarabun New"/>
          <w:color w:val="000000"/>
          <w:sz w:val="28"/>
        </w:rPr>
        <w:t>to</w:t>
      </w:r>
      <w:r w:rsidRPr="008A7ECA">
        <w:rPr>
          <w:rFonts w:ascii="TH Sarabun New" w:hAnsi="TH Sarabun New" w:cs="TH Sarabun New"/>
          <w:color w:val="000000"/>
          <w:sz w:val="28"/>
          <w:cs/>
        </w:rPr>
        <w:t>-</w:t>
      </w:r>
      <w:r w:rsidRPr="008A7ECA">
        <w:rPr>
          <w:rFonts w:ascii="TH Sarabun New" w:hAnsi="TH Sarabun New" w:cs="TH Sarabun New"/>
          <w:color w:val="000000"/>
          <w:sz w:val="28"/>
        </w:rPr>
        <w:t>End Solution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ช่วยให้สามารถบริหารจัดการโครงการได้อย่างมีประสิทธิภาพ ทั้งการเข้าถึงเทคโนโลยีและสินค้าวัสดุก่อสร้างได้อย่างรวดเร็วผ่านเครือข่ายของเอสซีจี ในขณะเดียวกัน ก็ช่วยควบคุมต้นทุนและระยะเวลาการทำงานได้อย่างมืออาชีพอีกด้วย”</w:t>
      </w:r>
    </w:p>
    <w:p w14:paraId="4E74C93F" w14:textId="77777777" w:rsidR="00667249" w:rsidRPr="008A7ECA" w:rsidRDefault="00667249" w:rsidP="000A6C3B">
      <w:pPr>
        <w:spacing w:line="320" w:lineRule="atLeast"/>
        <w:jc w:val="both"/>
        <w:rPr>
          <w:rFonts w:ascii="TH Sarabun New" w:hAnsi="TH Sarabun New" w:cs="TH Sarabun New"/>
          <w:color w:val="000000"/>
          <w:sz w:val="28"/>
        </w:rPr>
      </w:pPr>
      <w:r w:rsidRPr="008A7ECA">
        <w:rPr>
          <w:rFonts w:ascii="TH Sarabun New" w:hAnsi="TH Sarabun New" w:cs="TH Sarabun New"/>
          <w:color w:val="000000"/>
          <w:sz w:val="28"/>
        </w:rPr>
        <w:t> </w:t>
      </w:r>
    </w:p>
    <w:p w14:paraId="71596707" w14:textId="0D9F041A" w:rsidR="00667249" w:rsidRPr="008A7ECA" w:rsidRDefault="00667249" w:rsidP="000A6C3B">
      <w:pPr>
        <w:spacing w:after="160"/>
        <w:ind w:firstLine="720"/>
        <w:jc w:val="both"/>
        <w:rPr>
          <w:rFonts w:ascii="TH Sarabun New" w:hAnsi="TH Sarabun New" w:cs="TH Sarabun New"/>
          <w:sz w:val="28"/>
        </w:rPr>
      </w:pPr>
      <w:r w:rsidRPr="008A7ECA">
        <w:rPr>
          <w:rFonts w:ascii="TH Sarabun New" w:hAnsi="TH Sarabun New" w:cs="TH Sarabun New"/>
          <w:b/>
          <w:bCs/>
          <w:sz w:val="28"/>
          <w:cs/>
        </w:rPr>
        <w:t>นายแซม ตันสกุล กรรมการผู้จัดการบริษัท กรุงศรี ฟินโนเวต จำกัด</w:t>
      </w:r>
      <w:r w:rsidRPr="008A7ECA">
        <w:rPr>
          <w:rFonts w:ascii="TH Sarabun New" w:hAnsi="TH Sarabun New" w:cs="TH Sarabun New"/>
          <w:sz w:val="28"/>
          <w:cs/>
        </w:rPr>
        <w:t xml:space="preserve"> กล่าวว่า “ธุรกิจก่อสร้างนั้นนับเป็นธุรกิจที่มีความสำคัญต่อเศรษฐกิจไทย อันเนื่องมาจากมีโครงการที่เกี่ยวข้องกับโครงสร้างพื้นฐานที่เกิดขึ้นจำนวนมาก ซึ่งบิลค์ วัน กรุ๊ป ก็เป็นเทคสตาร์ทอัพที่มีความเชี่ยวชาญด้านธุรกิจก่อสร้างและอสังหาริมทรัพย์ในการใช้แพลตฟอร์มที่ครอบคลุมทุกมิติเข้าไปเป็นกลไกสำคัญในธุรกิจกลุ่มดังกล่าวในประเทศไทยและอาเซียน อีกทั้งยังพิสูจน์ให้เห็นถึงอัตราการเติบโตของธุรกิจในช่วงที่ผ่านมาแม้ทางอุตสาหกรรมอาจได้รับผลกระทบจาก</w:t>
      </w:r>
      <w:r w:rsidRPr="008A7ECA">
        <w:rPr>
          <w:rFonts w:ascii="TH Sarabun New" w:hAnsi="TH Sarabun New" w:cs="TH Sarabun New"/>
          <w:sz w:val="28"/>
        </w:rPr>
        <w:t xml:space="preserve"> COVID</w:t>
      </w:r>
      <w:r w:rsidRPr="008A7ECA">
        <w:rPr>
          <w:rFonts w:ascii="TH Sarabun New" w:hAnsi="TH Sarabun New" w:cs="TH Sarabun New"/>
          <w:sz w:val="28"/>
          <w:cs/>
        </w:rPr>
        <w:t>-</w:t>
      </w:r>
      <w:r w:rsidRPr="008A7ECA">
        <w:rPr>
          <w:rFonts w:ascii="TH Sarabun New" w:hAnsi="TH Sarabun New" w:cs="TH Sarabun New"/>
          <w:sz w:val="28"/>
        </w:rPr>
        <w:t xml:space="preserve">19 </w:t>
      </w:r>
      <w:r w:rsidRPr="008A7ECA">
        <w:rPr>
          <w:rFonts w:ascii="TH Sarabun New" w:hAnsi="TH Sarabun New" w:cs="TH Sarabun New"/>
          <w:sz w:val="28"/>
          <w:cs/>
        </w:rPr>
        <w:t>มาบ้าง และยังมีศักยภาพในการเติบโตอย่างต่อเนื่อง กรุงศรี ฟินโนเวตเองก็มีแผนที่จะลงทุนเพิ่มเติมและเสาะหาโอกาสในการร่วมงานกับสตาร์ทอัพรายใหม่ๆ โดยใช้จุดแข็งที่มีในการเสริมสร้างศักยภาพและความร่วมมือระหว่างกัน ดังนั้นการลงทุนในรอบ</w:t>
      </w:r>
      <w:r w:rsidRPr="008A7ECA">
        <w:rPr>
          <w:rFonts w:ascii="TH Sarabun New" w:hAnsi="TH Sarabun New" w:cs="TH Sarabun New"/>
          <w:sz w:val="28"/>
        </w:rPr>
        <w:t xml:space="preserve"> Series B</w:t>
      </w:r>
      <w:r w:rsidRPr="008A7ECA">
        <w:rPr>
          <w:rFonts w:ascii="TH Sarabun New" w:hAnsi="TH Sarabun New" w:cs="TH Sarabun New"/>
          <w:sz w:val="28"/>
          <w:cs/>
        </w:rPr>
        <w:t>+ กับ บิลค์ วัน กรุ๊ปในครั้งนี้ จึงช่วยเติมเต็มแผนกลยุทธ์</w:t>
      </w:r>
      <w:r w:rsidRPr="008A7ECA">
        <w:rPr>
          <w:rFonts w:ascii="TH Sarabun New" w:hAnsi="TH Sarabun New" w:cs="TH Sarabun New"/>
          <w:sz w:val="28"/>
        </w:rPr>
        <w:t xml:space="preserve"> Living Ecosystem </w:t>
      </w:r>
      <w:r w:rsidRPr="008A7ECA">
        <w:rPr>
          <w:rFonts w:ascii="TH Sarabun New" w:hAnsi="TH Sarabun New" w:cs="TH Sarabun New"/>
          <w:sz w:val="28"/>
          <w:cs/>
        </w:rPr>
        <w:t xml:space="preserve">ของเครือกรุงศรีและจะสนับสนุนให้เกิดการขยายความร่วมมือเชิงกลยุทธ์ในอนาคต โดยเฉพาะอย่างยิ่ง ความร่วมมือด้านการขยายฐานลูกค้าและสร้างคุณค่าแก่การบริการของธนาคาร เช่น โซลูชั่นในการชำระเงิน การให้สินเชื่อหรือผลิตภัณฑ์ทางการเงินอื่นๆ โดยอาศัยฐานข้อมูลที่มี เป็นต้น รวมถึงการสร้างโอกาสในการช่วยให้กลุ่มลูกค้าธุรกิจของกรุงศรีกลุ่มต่างๆ โดยเฉพาะกลุ่ม </w:t>
      </w:r>
      <w:r w:rsidRPr="008A7ECA">
        <w:rPr>
          <w:rFonts w:ascii="TH Sarabun New" w:hAnsi="TH Sarabun New" w:cs="TH Sarabun New"/>
          <w:sz w:val="28"/>
        </w:rPr>
        <w:t xml:space="preserve">SME </w:t>
      </w:r>
      <w:r w:rsidRPr="008A7ECA">
        <w:rPr>
          <w:rFonts w:ascii="TH Sarabun New" w:hAnsi="TH Sarabun New" w:cs="TH Sarabun New"/>
          <w:sz w:val="28"/>
          <w:cs/>
        </w:rPr>
        <w:t>ในธุรกิจก่อสร้างให้เข้าถึงเครื่องมือที่มีศักยภาพในการช่วยเสริมประสิทธิภาพในการทำธุรกิจได้ดียิ่งขึ้น นอกจากนี้ กรุงศรียังสามารถใช้ความแข็งแกร่งในภูมิภาคอาเซียนของกรุงศรีและ</w:t>
      </w:r>
      <w:r w:rsidRPr="008A7ECA">
        <w:rPr>
          <w:rFonts w:ascii="TH Sarabun New" w:hAnsi="TH Sarabun New" w:cs="TH Sarabun New"/>
          <w:sz w:val="28"/>
        </w:rPr>
        <w:t xml:space="preserve"> MUFG </w:t>
      </w:r>
      <w:r w:rsidRPr="008A7ECA">
        <w:rPr>
          <w:rFonts w:ascii="TH Sarabun New" w:hAnsi="TH Sarabun New" w:cs="TH Sarabun New"/>
          <w:sz w:val="28"/>
          <w:cs/>
        </w:rPr>
        <w:t>เพื่อช่วยส่งเสริมโอกาสการขยายธุรกิจในต่างประเทศ สอดคล้องกับเป้าหมายที่ บิลค์ วัน กรุ๊ป  ได้วางไว้”</w:t>
      </w:r>
    </w:p>
    <w:p w14:paraId="0DD25C06" w14:textId="77777777" w:rsidR="00667249" w:rsidRPr="008A7ECA" w:rsidRDefault="00667249" w:rsidP="000A6C3B">
      <w:pPr>
        <w:spacing w:line="320" w:lineRule="atLeast"/>
        <w:jc w:val="both"/>
        <w:rPr>
          <w:rFonts w:ascii="TH Sarabun New" w:hAnsi="TH Sarabun New" w:cs="TH Sarabun New"/>
          <w:color w:val="000000"/>
          <w:sz w:val="28"/>
        </w:rPr>
      </w:pPr>
      <w:r w:rsidRPr="008A7ECA">
        <w:rPr>
          <w:rFonts w:ascii="TH Sarabun New" w:hAnsi="TH Sarabun New" w:cs="TH Sarabun New"/>
          <w:color w:val="000000"/>
          <w:sz w:val="28"/>
        </w:rPr>
        <w:t> </w:t>
      </w:r>
    </w:p>
    <w:p w14:paraId="593E4932" w14:textId="004A04F6" w:rsidR="001A6B6D" w:rsidRDefault="00667249" w:rsidP="000A6C3B">
      <w:pPr>
        <w:spacing w:line="320" w:lineRule="atLeast"/>
        <w:ind w:firstLine="720"/>
        <w:jc w:val="both"/>
        <w:rPr>
          <w:rFonts w:ascii="TH Sarabun New" w:hAnsi="TH Sarabun New" w:cs="TH Sarabun New"/>
          <w:color w:val="000000"/>
          <w:sz w:val="28"/>
        </w:rPr>
      </w:pPr>
      <w:r w:rsidRPr="008A7ECA">
        <w:rPr>
          <w:rFonts w:ascii="TH Sarabun New" w:hAnsi="TH Sarabun New" w:cs="TH Sarabun New"/>
          <w:b/>
          <w:bCs/>
          <w:color w:val="000000"/>
          <w:sz w:val="28"/>
          <w:cs/>
        </w:rPr>
        <w:t xml:space="preserve">นายพิรชัย เบญจรงคกุล </w:t>
      </w:r>
      <w:r w:rsidRPr="008A7ECA">
        <w:rPr>
          <w:rFonts w:ascii="TH Sarabun New" w:hAnsi="TH Sarabun New" w:cs="TH Sarabun New"/>
          <w:b/>
          <w:bCs/>
          <w:color w:val="000000"/>
          <w:sz w:val="28"/>
          <w:shd w:val="clear" w:color="auto" w:fill="FFFFFF"/>
        </w:rPr>
        <w:t>Investment Director </w:t>
      </w:r>
      <w:r w:rsidRPr="008A7ECA">
        <w:rPr>
          <w:rFonts w:ascii="TH Sarabun New" w:hAnsi="TH Sarabun New" w:cs="TH Sarabun New"/>
          <w:b/>
          <w:bCs/>
          <w:color w:val="000000"/>
          <w:sz w:val="28"/>
          <w:shd w:val="clear" w:color="auto" w:fill="FFFFFF"/>
          <w:cs/>
        </w:rPr>
        <w:t>บริษัท บีซีเอช</w:t>
      </w:r>
      <w:r w:rsidRPr="008A7ECA">
        <w:rPr>
          <w:rFonts w:ascii="TH Sarabun New" w:hAnsi="TH Sarabun New" w:cs="TH Sarabun New"/>
          <w:b/>
          <w:bCs/>
          <w:color w:val="000000"/>
          <w:sz w:val="28"/>
          <w:shd w:val="clear" w:color="auto" w:fill="FFFFFF"/>
        </w:rPr>
        <w:t> </w:t>
      </w:r>
      <w:r w:rsidRPr="008A7ECA">
        <w:rPr>
          <w:rFonts w:ascii="TH Sarabun New" w:hAnsi="TH Sarabun New" w:cs="TH Sarabun New"/>
          <w:b/>
          <w:bCs/>
          <w:color w:val="000000"/>
          <w:sz w:val="28"/>
          <w:shd w:val="clear" w:color="auto" w:fill="FFFFFF"/>
          <w:cs/>
        </w:rPr>
        <w:t>เวนเจอร์ส จำกัด</w:t>
      </w:r>
      <w:r w:rsidRPr="008A7ECA">
        <w:rPr>
          <w:rFonts w:ascii="TH Sarabun New" w:hAnsi="TH Sarabun New" w:cs="TH Sarabun New"/>
          <w:b/>
          <w:bCs/>
          <w:color w:val="000000"/>
          <w:sz w:val="28"/>
          <w:shd w:val="clear" w:color="auto" w:fill="FFFFFF"/>
        </w:rPr>
        <w:t> </w:t>
      </w:r>
      <w:r w:rsidRPr="008A7ECA">
        <w:rPr>
          <w:rFonts w:ascii="TH Sarabun New" w:hAnsi="TH Sarabun New" w:cs="TH Sarabun New"/>
          <w:color w:val="000000"/>
          <w:sz w:val="28"/>
          <w:shd w:val="clear" w:color="auto" w:fill="FFFFFF"/>
          <w:cs/>
        </w:rPr>
        <w:t>(</w:t>
      </w:r>
      <w:r w:rsidR="004D16BA">
        <w:rPr>
          <w:rFonts w:ascii="TH Sarabun New" w:hAnsi="TH Sarabun New" w:cs="TH Sarabun New" w:hint="cs"/>
          <w:color w:val="000000"/>
          <w:sz w:val="28"/>
          <w:shd w:val="clear" w:color="auto" w:fill="FFFFFF"/>
          <w:cs/>
        </w:rPr>
        <w:t>บีซีเอช เวนเจอร์ส</w:t>
      </w:r>
      <w:r w:rsidRPr="008A7ECA">
        <w:rPr>
          <w:rFonts w:ascii="TH Sarabun New" w:hAnsi="TH Sarabun New" w:cs="TH Sarabun New"/>
          <w:color w:val="000000"/>
          <w:sz w:val="28"/>
          <w:shd w:val="clear" w:color="auto" w:fill="FFFFFF"/>
          <w:cs/>
        </w:rPr>
        <w:t>)</w:t>
      </w:r>
      <w:r w:rsidRPr="008A7ECA">
        <w:rPr>
          <w:rFonts w:ascii="TH Sarabun New" w:hAnsi="TH Sarabun New" w:cs="TH Sarabun New"/>
          <w:color w:val="000000"/>
          <w:sz w:val="28"/>
          <w:shd w:val="clear" w:color="auto" w:fill="FFFFFF"/>
        </w:rPr>
        <w:t> </w:t>
      </w:r>
      <w:r w:rsidRPr="008A7ECA">
        <w:rPr>
          <w:rFonts w:ascii="TH Sarabun New" w:hAnsi="TH Sarabun New" w:cs="TH Sarabun New"/>
          <w:color w:val="000000"/>
          <w:sz w:val="28"/>
          <w:shd w:val="clear" w:color="auto" w:fill="FFFFFF"/>
          <w:cs/>
        </w:rPr>
        <w:t xml:space="preserve">ในกลุ่มบริษัท เบญจจินดา </w:t>
      </w:r>
      <w:r w:rsidRPr="008A7ECA">
        <w:rPr>
          <w:rFonts w:ascii="TH Sarabun New" w:hAnsi="TH Sarabun New" w:cs="TH Sarabun New"/>
          <w:color w:val="000000"/>
          <w:sz w:val="28"/>
          <w:cs/>
        </w:rPr>
        <w:t>กล่าวว่า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แนวทางการลงทุนของ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="00977461">
        <w:rPr>
          <w:rFonts w:ascii="TH Sarabun New" w:hAnsi="TH Sarabun New" w:cs="TH Sarabun New" w:hint="cs"/>
          <w:color w:val="000000"/>
          <w:sz w:val="28"/>
          <w:shd w:val="clear" w:color="auto" w:fill="FFFFFF"/>
          <w:cs/>
        </w:rPr>
        <w:t>บีซีเอช เวนเจอร์ส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จะพิจารณาการลงทุนออกเป็น</w:t>
      </w:r>
      <w:r w:rsidRPr="008A7ECA">
        <w:rPr>
          <w:rFonts w:ascii="TH Sarabun New" w:hAnsi="TH Sarabun New" w:cs="TH Sarabun New"/>
          <w:color w:val="000000"/>
          <w:sz w:val="28"/>
        </w:rPr>
        <w:t> 2 </w:t>
      </w:r>
      <w:r w:rsidRPr="008A7ECA">
        <w:rPr>
          <w:rFonts w:ascii="TH Sarabun New" w:hAnsi="TH Sarabun New" w:cs="TH Sarabun New"/>
          <w:color w:val="000000"/>
          <w:sz w:val="28"/>
          <w:cs/>
        </w:rPr>
        <w:t>แบบ คือ แบบระยะกลาง (1-5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ปี) และแบบระยะยาว (</w:t>
      </w:r>
      <w:r w:rsidRPr="008A7ECA">
        <w:rPr>
          <w:rFonts w:ascii="TH Sarabun New" w:hAnsi="TH Sarabun New" w:cs="TH Sarabun New"/>
          <w:color w:val="000000"/>
          <w:sz w:val="28"/>
        </w:rPr>
        <w:t>5 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ปีขึ้นไป)</w:t>
      </w:r>
      <w:r w:rsidR="00F649E8">
        <w:rPr>
          <w:rFonts w:ascii="TH Sarabun New" w:hAnsi="TH Sarabun New" w:cs="TH Sarabun New" w:hint="cs"/>
          <w:color w:val="000000"/>
          <w:sz w:val="28"/>
          <w:cs/>
        </w:rPr>
        <w:t xml:space="preserve"> </w:t>
      </w:r>
      <w:r w:rsidRPr="008A7ECA">
        <w:rPr>
          <w:rFonts w:ascii="TH Sarabun New" w:hAnsi="TH Sarabun New" w:cs="TH Sarabun New"/>
          <w:color w:val="000000"/>
          <w:sz w:val="28"/>
          <w:cs/>
        </w:rPr>
        <w:t>โดยธุรกิจที่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="00177EE5">
        <w:rPr>
          <w:rFonts w:ascii="TH Sarabun New" w:hAnsi="TH Sarabun New" w:cs="TH Sarabun New" w:hint="cs"/>
          <w:color w:val="000000"/>
          <w:sz w:val="28"/>
          <w:shd w:val="clear" w:color="auto" w:fill="FFFFFF"/>
          <w:cs/>
        </w:rPr>
        <w:t>บีซีเอช</w:t>
      </w:r>
      <w:r w:rsidR="00F649E8">
        <w:rPr>
          <w:rFonts w:ascii="TH Sarabun New" w:hAnsi="TH Sarabun New" w:cs="TH Sarabun New" w:hint="cs"/>
          <w:color w:val="000000"/>
          <w:sz w:val="28"/>
          <w:shd w:val="clear" w:color="auto" w:fill="FFFFFF"/>
          <w:cs/>
        </w:rPr>
        <w:t xml:space="preserve"> </w:t>
      </w:r>
      <w:r w:rsidR="00177EE5">
        <w:rPr>
          <w:rFonts w:ascii="TH Sarabun New" w:hAnsi="TH Sarabun New" w:cs="TH Sarabun New" w:hint="cs"/>
          <w:color w:val="000000"/>
          <w:sz w:val="28"/>
          <w:shd w:val="clear" w:color="auto" w:fill="FFFFFF"/>
          <w:cs/>
        </w:rPr>
        <w:t>เวนเจอร์ส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ให้ความสนใจในการลงทุนส่วนใหญ่จะพิจารณา</w:t>
      </w:r>
      <w:r w:rsidR="00F649E8">
        <w:rPr>
          <w:rFonts w:ascii="TH Sarabun New" w:hAnsi="TH Sarabun New" w:cs="TH Sarabun New" w:hint="cs"/>
          <w:color w:val="000000"/>
          <w:sz w:val="28"/>
          <w:cs/>
        </w:rPr>
        <w:t xml:space="preserve"> </w:t>
      </w:r>
      <w:r w:rsidRPr="008A7ECA">
        <w:rPr>
          <w:rFonts w:ascii="TH Sarabun New" w:hAnsi="TH Sarabun New" w:cs="TH Sarabun New"/>
          <w:color w:val="000000"/>
          <w:sz w:val="28"/>
          <w:cs/>
        </w:rPr>
        <w:t>ตั้งแต่ผู้บริหารหรือ</w:t>
      </w:r>
      <w:r w:rsidRPr="008A7ECA">
        <w:rPr>
          <w:rFonts w:ascii="TH Sarabun New" w:hAnsi="TH Sarabun New" w:cs="TH Sarabun New"/>
          <w:color w:val="000000"/>
          <w:sz w:val="28"/>
        </w:rPr>
        <w:t> founder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ที่ก่อตั้งบริษัท ตลอดจนทีมงานและประเภทธุรกิจที่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="00177EE5">
        <w:rPr>
          <w:rFonts w:ascii="TH Sarabun New" w:hAnsi="TH Sarabun New" w:cs="TH Sarabun New" w:hint="cs"/>
          <w:color w:val="000000"/>
          <w:sz w:val="28"/>
          <w:shd w:val="clear" w:color="auto" w:fill="FFFFFF"/>
          <w:cs/>
        </w:rPr>
        <w:t>บีซีเอช เวนเจอร์ส</w:t>
      </w:r>
      <w:r w:rsidRPr="008A7ECA">
        <w:rPr>
          <w:rFonts w:ascii="TH Sarabun New" w:hAnsi="TH Sarabun New" w:cs="TH Sarabun New"/>
          <w:color w:val="000000"/>
          <w:sz w:val="28"/>
        </w:rPr>
        <w:t xml:space="preserve"> focus </w:t>
      </w:r>
      <w:r w:rsidRPr="008A7ECA">
        <w:rPr>
          <w:rFonts w:ascii="TH Sarabun New" w:hAnsi="TH Sarabun New" w:cs="TH Sarabun New"/>
          <w:color w:val="000000"/>
          <w:sz w:val="28"/>
          <w:cs/>
        </w:rPr>
        <w:t>เช่นธุรกิจที่สร้างนวัตกรรมใหม่ๆ เพื่อรองรับ</w:t>
      </w:r>
      <w:r w:rsidRPr="008A7ECA">
        <w:rPr>
          <w:rFonts w:ascii="TH Sarabun New" w:hAnsi="TH Sarabun New" w:cs="TH Sarabun New"/>
          <w:color w:val="000000"/>
          <w:sz w:val="28"/>
        </w:rPr>
        <w:t> AI </w:t>
      </w:r>
      <w:r w:rsidRPr="008A7ECA">
        <w:rPr>
          <w:rFonts w:ascii="TH Sarabun New" w:hAnsi="TH Sarabun New" w:cs="TH Sarabun New"/>
          <w:color w:val="000000"/>
          <w:sz w:val="28"/>
          <w:cs/>
        </w:rPr>
        <w:t>ในอนาคต รวมทั้งอาจเป็นธุรกิจที่สามารถ ต่อยอดเพื่อ</w:t>
      </w:r>
      <w:r w:rsidRPr="008A7ECA">
        <w:rPr>
          <w:rFonts w:ascii="TH Sarabun New" w:hAnsi="TH Sarabun New" w:cs="TH Sarabun New"/>
          <w:color w:val="000000"/>
          <w:sz w:val="28"/>
        </w:rPr>
        <w:t> Synergy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กับธุรกิจของกลุ่มบริษัทได้ด้วย</w:t>
      </w:r>
      <w:r w:rsidR="001E788A" w:rsidRPr="008A7ECA">
        <w:rPr>
          <w:rFonts w:ascii="TH Sarabun New" w:hAnsi="TH Sarabun New" w:cs="TH Sarabun New"/>
          <w:color w:val="000000"/>
          <w:sz w:val="28"/>
          <w:cs/>
        </w:rPr>
        <w:t xml:space="preserve"> </w:t>
      </w:r>
      <w:r w:rsidRPr="008A7ECA">
        <w:rPr>
          <w:rFonts w:ascii="TH Sarabun New" w:hAnsi="TH Sarabun New" w:cs="TH Sarabun New"/>
          <w:color w:val="000000"/>
          <w:sz w:val="28"/>
          <w:cs/>
        </w:rPr>
        <w:t>โดยบีซีเอช เวนเจอร์ส เข้าลงทุนใน บิลค์ วัน กรุ๊ป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ครั้งนี้ มองผลตอบแทนการลงทุนครั้งนี้ให้ผลตอบแทนในระยะกลาง พร้อมทั้งต่อยอดแพลตฟอร์มบริการระหว่างผู้ร่วมทุน และบริษัทที่เข้าไปลงทุนได้</w:t>
      </w:r>
      <w:r w:rsidR="00712554" w:rsidRPr="008A7ECA">
        <w:rPr>
          <w:rFonts w:ascii="TH Sarabun New" w:hAnsi="TH Sarabun New" w:cs="TH Sarabun New"/>
          <w:color w:val="000000"/>
          <w:sz w:val="28"/>
          <w:cs/>
        </w:rPr>
        <w:t xml:space="preserve"> </w:t>
      </w:r>
      <w:r w:rsidRPr="008A7ECA">
        <w:rPr>
          <w:rFonts w:ascii="TH Sarabun New" w:hAnsi="TH Sarabun New" w:cs="TH Sarabun New"/>
          <w:color w:val="000000"/>
          <w:sz w:val="28"/>
          <w:cs/>
        </w:rPr>
        <w:t>“</w:t>
      </w:r>
      <w:r w:rsidRPr="008A7ECA">
        <w:rPr>
          <w:rFonts w:ascii="TH Sarabun New" w:hAnsi="TH Sarabun New" w:cs="TH Sarabun New"/>
          <w:color w:val="000000"/>
          <w:sz w:val="28"/>
        </w:rPr>
        <w:t>BUILK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มีความน่าสนใจทั้งในส่วนผู้ก่อตั้งที่มีประสบการณ์ความรู้ในธุรกิจรับเหม</w:t>
      </w:r>
      <w:r w:rsidR="00712554" w:rsidRPr="008A7ECA">
        <w:rPr>
          <w:rFonts w:ascii="TH Sarabun New" w:hAnsi="TH Sarabun New" w:cs="TH Sarabun New"/>
          <w:color w:val="000000"/>
          <w:sz w:val="28"/>
          <w:cs/>
        </w:rPr>
        <w:t>า</w:t>
      </w:r>
      <w:r w:rsidRPr="008A7ECA">
        <w:rPr>
          <w:rFonts w:ascii="TH Sarabun New" w:hAnsi="TH Sarabun New" w:cs="TH Sarabun New"/>
          <w:color w:val="000000"/>
          <w:sz w:val="28"/>
          <w:cs/>
        </w:rPr>
        <w:t>ก่อสร้าง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ซึ่งเป็นผู้ที่มีความรู้ ความเข้าใจและทราบถึง</w:t>
      </w:r>
      <w:r w:rsidRPr="008A7ECA">
        <w:rPr>
          <w:rFonts w:ascii="TH Sarabun New" w:hAnsi="TH Sarabun New" w:cs="TH Sarabun New"/>
          <w:color w:val="000000"/>
          <w:sz w:val="28"/>
        </w:rPr>
        <w:t> Pain Point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ของงานรับเหมาก่อสร้าง จึงเริ่มต้นด้วยการคิดหาพัฒนาแพลตฟอร์มเพื่อตอบสนองผู้รับเหมา ซึ่งปัจจุบัน</w:t>
      </w:r>
      <w:r w:rsidRPr="008A7ECA">
        <w:rPr>
          <w:rFonts w:ascii="TH Sarabun New" w:hAnsi="TH Sarabun New" w:cs="TH Sarabun New"/>
          <w:color w:val="000000"/>
          <w:sz w:val="28"/>
        </w:rPr>
        <w:t> BUILK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ก็มีพันธมิตรร่วมทุน ที่มี</w:t>
      </w:r>
      <w:r w:rsidRPr="008A7ECA">
        <w:rPr>
          <w:rFonts w:ascii="TH Sarabun New" w:hAnsi="TH Sarabun New" w:cs="TH Sarabun New"/>
          <w:color w:val="000000"/>
          <w:sz w:val="28"/>
          <w:cs/>
        </w:rPr>
        <w:lastRenderedPageBreak/>
        <w:t>ศักยภาพในทุกๆด้าน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ซึ่งผมก็มองเห็นว่าการลงทุนในครั้งนี้ ตอบโจทย์การลงทุนของ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="00424AA1">
        <w:rPr>
          <w:rFonts w:ascii="TH Sarabun New" w:hAnsi="TH Sarabun New" w:cs="TH Sarabun New" w:hint="cs"/>
          <w:color w:val="000000"/>
          <w:sz w:val="28"/>
          <w:shd w:val="clear" w:color="auto" w:fill="FFFFFF"/>
          <w:cs/>
        </w:rPr>
        <w:t>บีซีเอช เวนเจอร์ส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ได้ครบ และยังสามารถ</w:t>
      </w:r>
      <w:r w:rsidRPr="008A7ECA">
        <w:rPr>
          <w:rFonts w:ascii="TH Sarabun New" w:hAnsi="TH Sarabun New" w:cs="TH Sarabun New"/>
          <w:color w:val="000000"/>
          <w:sz w:val="28"/>
        </w:rPr>
        <w:t> Synergy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ร่วมกับกลุ่มบริษัทได้ในอนาคต</w:t>
      </w:r>
      <w:r w:rsidRPr="008A7ECA">
        <w:rPr>
          <w:rFonts w:ascii="TH Sarabun New" w:hAnsi="TH Sarabun New" w:cs="TH Sarabun New"/>
          <w:color w:val="000000"/>
          <w:sz w:val="28"/>
        </w:rPr>
        <w:t> </w:t>
      </w:r>
      <w:r w:rsidRPr="008A7ECA">
        <w:rPr>
          <w:rFonts w:ascii="TH Sarabun New" w:hAnsi="TH Sarabun New" w:cs="TH Sarabun New"/>
          <w:color w:val="000000"/>
          <w:sz w:val="28"/>
          <w:cs/>
        </w:rPr>
        <w:t>และคาดว่าจะได้ผลกำไรจากการลงทุนในครั้งนี้ในระยะกลางภายใน</w:t>
      </w:r>
      <w:r w:rsidRPr="008A7ECA">
        <w:rPr>
          <w:rFonts w:ascii="TH Sarabun New" w:hAnsi="TH Sarabun New" w:cs="TH Sarabun New"/>
          <w:color w:val="000000"/>
          <w:sz w:val="28"/>
        </w:rPr>
        <w:t xml:space="preserve"> 3 </w:t>
      </w:r>
      <w:r w:rsidRPr="008A7ECA">
        <w:rPr>
          <w:rFonts w:ascii="TH Sarabun New" w:hAnsi="TH Sarabun New" w:cs="TH Sarabun New"/>
          <w:color w:val="000000"/>
          <w:sz w:val="28"/>
          <w:cs/>
        </w:rPr>
        <w:t>ปี</w:t>
      </w:r>
      <w:r w:rsidR="00182564">
        <w:rPr>
          <w:rFonts w:ascii="TH Sarabun New" w:hAnsi="TH Sarabun New" w:cs="TH Sarabun New"/>
          <w:color w:val="000000"/>
          <w:sz w:val="28"/>
          <w:cs/>
        </w:rPr>
        <w:t>”</w:t>
      </w:r>
    </w:p>
    <w:p w14:paraId="35315297" w14:textId="403A3DBF" w:rsidR="00927AF0" w:rsidRDefault="00927AF0" w:rsidP="00182564">
      <w:pPr>
        <w:pBdr>
          <w:bottom w:val="double" w:sz="6" w:space="1" w:color="auto"/>
        </w:pBdr>
        <w:spacing w:line="320" w:lineRule="atLeast"/>
        <w:rPr>
          <w:rFonts w:ascii="TH Sarabun New" w:hAnsi="TH Sarabun New" w:cs="TH Sarabun New"/>
          <w:color w:val="000000"/>
          <w:sz w:val="28"/>
        </w:rPr>
      </w:pPr>
    </w:p>
    <w:p w14:paraId="3ACFFFB7" w14:textId="5891DC81" w:rsidR="00927AF0" w:rsidRDefault="00927AF0" w:rsidP="00182564">
      <w:pPr>
        <w:spacing w:line="320" w:lineRule="atLeast"/>
        <w:rPr>
          <w:rFonts w:ascii="TH Sarabun New" w:hAnsi="TH Sarabun New" w:cs="TH Sarabun New"/>
          <w:color w:val="000000"/>
          <w:sz w:val="28"/>
        </w:rPr>
      </w:pPr>
    </w:p>
    <w:p w14:paraId="6EC53693" w14:textId="7A8D8714" w:rsidR="00FE7878" w:rsidRDefault="00FE7878">
      <w:pPr>
        <w:rPr>
          <w:rFonts w:ascii="TH Sarabun New" w:hAnsi="TH Sarabun New" w:cs="TH Sarabun New"/>
          <w:color w:val="000000"/>
          <w:sz w:val="28"/>
          <w:cs/>
        </w:rPr>
      </w:pPr>
      <w:r>
        <w:rPr>
          <w:rFonts w:ascii="TH Sarabun New" w:hAnsi="TH Sarabun New" w:cs="TH Sarabun New"/>
          <w:color w:val="000000"/>
          <w:sz w:val="28"/>
          <w:cs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96BC2" w14:paraId="6FEC5F6F" w14:textId="77777777" w:rsidTr="00D45E21">
        <w:tc>
          <w:tcPr>
            <w:tcW w:w="4675" w:type="dxa"/>
          </w:tcPr>
          <w:p w14:paraId="43BAF9FD" w14:textId="77777777" w:rsidR="00273285" w:rsidRDefault="00273285" w:rsidP="00182564">
            <w:pPr>
              <w:spacing w:line="320" w:lineRule="atLeast"/>
              <w:rPr>
                <w:rFonts w:ascii="TH Sarabun New" w:hAnsi="TH Sarabun New" w:cs="TH Sarabun New"/>
                <w:color w:val="000000"/>
                <w:sz w:val="28"/>
              </w:rPr>
            </w:pPr>
          </w:p>
          <w:p w14:paraId="66413DB4" w14:textId="377FFA88" w:rsidR="00296BC2" w:rsidRDefault="00D45E21" w:rsidP="00182564">
            <w:pPr>
              <w:spacing w:line="320" w:lineRule="atLeast"/>
              <w:rPr>
                <w:rFonts w:ascii="TH Sarabun New" w:hAnsi="TH Sarabun New" w:cs="TH Sarabun New"/>
                <w:color w:val="000000"/>
                <w:sz w:val="28"/>
              </w:rPr>
            </w:pPr>
            <w:r>
              <w:rPr>
                <w:rFonts w:ascii="TH Sarabun New" w:hAnsi="TH Sarabun New" w:cs="TH Sarabun New"/>
                <w:noProof/>
                <w:color w:val="000000"/>
                <w:sz w:val="28"/>
              </w:rPr>
              <w:drawing>
                <wp:inline distT="0" distB="0" distL="0" distR="0" wp14:anchorId="32771545" wp14:editId="1D77BAD4">
                  <wp:extent cx="1392939" cy="490729"/>
                  <wp:effectExtent l="0" t="0" r="0" b="5080"/>
                  <wp:docPr id="3" name="Picture 3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Logo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939" cy="49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A6B833" w14:textId="77777777" w:rsidR="00D45E21" w:rsidRDefault="00D45E21" w:rsidP="00182564">
            <w:pPr>
              <w:spacing w:line="320" w:lineRule="atLeast"/>
              <w:rPr>
                <w:rFonts w:ascii="TH Sarabun New" w:hAnsi="TH Sarabun New" w:cs="TH Sarabun New"/>
                <w:color w:val="000000"/>
                <w:sz w:val="28"/>
              </w:rPr>
            </w:pPr>
          </w:p>
          <w:p w14:paraId="0B92263B" w14:textId="77777777" w:rsidR="00D45E21" w:rsidRDefault="00D45E21" w:rsidP="00182564">
            <w:pPr>
              <w:spacing w:line="320" w:lineRule="atLeast"/>
              <w:rPr>
                <w:rFonts w:ascii="TH Sarabun New" w:hAnsi="TH Sarabun New" w:cs="TH Sarabun New"/>
                <w:sz w:val="28"/>
              </w:rPr>
            </w:pPr>
            <w:r w:rsidRPr="00296BC2">
              <w:rPr>
                <w:rFonts w:ascii="TH Sarabun New" w:hAnsi="TH Sarabun New" w:cs="TH Sarabun New"/>
                <w:sz w:val="28"/>
                <w:cs/>
              </w:rPr>
              <w:t xml:space="preserve">เอสซีจี กลุ่มบริษัทชั้นนำในภูมิภาคอาเซียนที่ดำเนินธุรกิจตามแนวทาง </w:t>
            </w:r>
            <w:r w:rsidRPr="00296BC2">
              <w:rPr>
                <w:rFonts w:ascii="TH Sarabun New" w:hAnsi="TH Sarabun New" w:cs="TH Sarabun New"/>
                <w:sz w:val="28"/>
              </w:rPr>
              <w:t xml:space="preserve">ESG </w:t>
            </w:r>
            <w:r w:rsidRPr="00296BC2">
              <w:rPr>
                <w:rFonts w:ascii="TH Sarabun New" w:hAnsi="TH Sarabun New" w:cs="TH Sarabun New"/>
                <w:sz w:val="28"/>
                <w:cs/>
              </w:rPr>
              <w:t xml:space="preserve">อย่างสมดุล ซึ่งสอดคล้องกับเเนวทางการพัฒนาอย่างยั่งยืน ทั้งเศรษฐกิจ สังคม เเละสิ่งแวดล้อม ภายใต้หลักบรรษัทภิบาล ประกอบด้วย </w:t>
            </w:r>
            <w:r w:rsidRPr="00296BC2">
              <w:rPr>
                <w:rFonts w:ascii="TH Sarabun New" w:hAnsi="TH Sarabun New" w:cs="TH Sarabun New"/>
                <w:sz w:val="28"/>
              </w:rPr>
              <w:t xml:space="preserve">3 </w:t>
            </w:r>
            <w:r w:rsidRPr="00296BC2">
              <w:rPr>
                <w:rFonts w:ascii="TH Sarabun New" w:hAnsi="TH Sarabun New" w:cs="TH Sarabun New"/>
                <w:sz w:val="28"/>
                <w:cs/>
              </w:rPr>
              <w:t>ธุรกิจหลักคือ ธุรกิจซีเมนต์และผลิตภัณฑ์ก่อสร้าง ธุรกิจเคมิคอลส์ และธุรกิจแพคเกจจิ้ง เอสซีจีมุ่งมั่นสร้างสรรค์นวัตกรรมสินค้า บริการ เเละโซลูชันครบวงจร ตลอดจนสร้างความร่วมมือกับพันธมิตร เพื่อตอบสนองความต้องการที่หลากหลายของลูกค้าให้ได้อย่างทันท่วงที</w:t>
            </w:r>
          </w:p>
          <w:p w14:paraId="5C624AA8" w14:textId="4D13CC51" w:rsidR="00D45E21" w:rsidRPr="00D45E21" w:rsidRDefault="00D45E21" w:rsidP="00182564">
            <w:pPr>
              <w:spacing w:line="320" w:lineRule="atLeast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675" w:type="dxa"/>
            <w:vAlign w:val="center"/>
          </w:tcPr>
          <w:p w14:paraId="41D6FE73" w14:textId="42EC4190" w:rsidR="00296BC2" w:rsidRDefault="00D45E21" w:rsidP="00D45E21">
            <w:pPr>
              <w:spacing w:line="320" w:lineRule="atLeast"/>
              <w:jc w:val="center"/>
              <w:rPr>
                <w:rFonts w:ascii="TH Sarabun New" w:hAnsi="TH Sarabun New" w:cs="TH Sarabun New"/>
                <w:color w:val="000000"/>
                <w:sz w:val="28"/>
              </w:rPr>
            </w:pPr>
            <w:r w:rsidRPr="00296BC2">
              <w:rPr>
                <w:rFonts w:ascii="TH Sarabun New" w:hAnsi="TH Sarabun New" w:cs="TH Sarabun New"/>
                <w:color w:val="000000"/>
                <w:sz w:val="28"/>
                <w:cs/>
              </w:rPr>
              <w:t>นายบรรณ เกษมทรัพย์</w:t>
            </w:r>
            <w:r w:rsidR="000B3E6B">
              <w:rPr>
                <w:rFonts w:ascii="TH Sarabun New" w:hAnsi="TH Sarabun New" w:cs="TH Sarabun New"/>
                <w:color w:val="000000"/>
                <w:sz w:val="28"/>
                <w:cs/>
              </w:rPr>
              <w:br/>
            </w:r>
            <w:r w:rsidRPr="00296BC2">
              <w:rPr>
                <w:rFonts w:ascii="TH Sarabun New" w:hAnsi="TH Sarabun New" w:cs="TH Sarabun New"/>
                <w:color w:val="000000"/>
                <w:sz w:val="28"/>
                <w:cs/>
              </w:rPr>
              <w:t xml:space="preserve">กรรมการผู้จัดการ </w:t>
            </w:r>
            <w:r w:rsidR="000B3E6B">
              <w:rPr>
                <w:rFonts w:ascii="TH Sarabun New" w:hAnsi="TH Sarabun New" w:cs="TH Sarabun New"/>
                <w:color w:val="000000"/>
                <w:sz w:val="28"/>
                <w:cs/>
              </w:rPr>
              <w:br/>
            </w:r>
            <w:r w:rsidRPr="00296BC2">
              <w:rPr>
                <w:rFonts w:ascii="TH Sarabun New" w:hAnsi="TH Sarabun New" w:cs="TH Sarabun New"/>
                <w:color w:val="000000"/>
                <w:sz w:val="28"/>
                <w:cs/>
              </w:rPr>
              <w:t>บริษัท เอสซีจี ดิสทริบิวชั่น จำกัด ในธุรกิจซีเมนต์และผลิตภัณฑ์ก่อสร้าง เอสซีจี</w:t>
            </w:r>
            <w:r>
              <w:rPr>
                <w:rFonts w:ascii="TH Sarabun New" w:hAnsi="TH Sarabun New" w:cs="TH Sarabun New"/>
                <w:noProof/>
                <w:color w:val="000000"/>
                <w:sz w:val="28"/>
              </w:rPr>
              <w:drawing>
                <wp:anchor distT="0" distB="0" distL="114300" distR="114300" simplePos="0" relativeHeight="251658241" behindDoc="0" locked="0" layoutInCell="1" allowOverlap="1" wp14:anchorId="6FDB653E" wp14:editId="665C1F8F">
                  <wp:simplePos x="0" y="0"/>
                  <wp:positionH relativeFrom="margin">
                    <wp:align>left</wp:align>
                  </wp:positionH>
                  <wp:positionV relativeFrom="margin">
                    <wp:align>center</wp:align>
                  </wp:positionV>
                  <wp:extent cx="1371600" cy="2055740"/>
                  <wp:effectExtent l="0" t="0" r="0" b="1905"/>
                  <wp:wrapSquare wrapText="bothSides"/>
                  <wp:docPr id="2" name="Picture 2" descr="A person in a suit sitting on a couch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erson in a suit sitting on a couch&#10;&#10;Description automatically generated with medium confidence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2055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96BC2" w14:paraId="40CF4FE6" w14:textId="77777777" w:rsidTr="00D45E21">
        <w:tc>
          <w:tcPr>
            <w:tcW w:w="4675" w:type="dxa"/>
          </w:tcPr>
          <w:p w14:paraId="466025EB" w14:textId="30CBC78D" w:rsidR="007D3645" w:rsidRDefault="00D45E21" w:rsidP="00182564">
            <w:pPr>
              <w:spacing w:line="320" w:lineRule="atLeast"/>
              <w:rPr>
                <w:rFonts w:ascii="TH Sarabun New" w:hAnsi="TH Sarabun New" w:cs="TH Sarabun New"/>
                <w:color w:val="000000"/>
                <w:sz w:val="28"/>
              </w:rPr>
            </w:pPr>
            <w:r>
              <w:rPr>
                <w:rFonts w:ascii="TH Sarabun New" w:hAnsi="TH Sarabun New" w:cs="TH Sarabun New"/>
                <w:noProof/>
                <w:color w:val="000000"/>
                <w:sz w:val="28"/>
              </w:rPr>
              <w:drawing>
                <wp:anchor distT="0" distB="0" distL="114300" distR="114300" simplePos="0" relativeHeight="251660292" behindDoc="0" locked="0" layoutInCell="1" allowOverlap="1" wp14:anchorId="71630D01" wp14:editId="33B5A6F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41910</wp:posOffset>
                  </wp:positionV>
                  <wp:extent cx="1132840" cy="1142715"/>
                  <wp:effectExtent l="0" t="0" r="0" b="635"/>
                  <wp:wrapTopAndBottom/>
                  <wp:docPr id="4" name="Picture 4" descr="Application, logo, company n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pplication, logo, company name&#10;&#10;Description automatically generated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821" t="9974" r="37981" b="55504"/>
                          <a:stretch/>
                        </pic:blipFill>
                        <pic:spPr bwMode="auto">
                          <a:xfrm>
                            <a:off x="0" y="0"/>
                            <a:ext cx="1132840" cy="11427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5E21">
              <w:rPr>
                <w:rFonts w:ascii="TH Sarabun New" w:hAnsi="TH Sarabun New" w:cs="TH Sarabun New"/>
                <w:color w:val="000000"/>
                <w:sz w:val="28"/>
                <w:cs/>
              </w:rPr>
              <w:t>บริษัท กรุงศรี ฟินโนเวต จำกัด เป็นบริษัทร่วมลงทุน (</w:t>
            </w:r>
            <w:r w:rsidRPr="00D45E21">
              <w:rPr>
                <w:rFonts w:ascii="TH Sarabun New" w:hAnsi="TH Sarabun New" w:cs="TH Sarabun New"/>
                <w:color w:val="000000"/>
                <w:sz w:val="28"/>
              </w:rPr>
              <w:t xml:space="preserve">Corporate venture Capital </w:t>
            </w:r>
            <w:r w:rsidRPr="00D45E21">
              <w:rPr>
                <w:rFonts w:ascii="TH Sarabun New" w:hAnsi="TH Sarabun New" w:cs="TH Sarabun New"/>
                <w:color w:val="000000"/>
                <w:sz w:val="28"/>
                <w:cs/>
              </w:rPr>
              <w:t xml:space="preserve">: </w:t>
            </w:r>
            <w:r w:rsidRPr="00D45E21">
              <w:rPr>
                <w:rFonts w:ascii="TH Sarabun New" w:hAnsi="TH Sarabun New" w:cs="TH Sarabun New"/>
                <w:color w:val="000000"/>
                <w:sz w:val="28"/>
              </w:rPr>
              <w:t>CVC</w:t>
            </w:r>
            <w:r w:rsidRPr="00D45E21">
              <w:rPr>
                <w:rFonts w:ascii="TH Sarabun New" w:hAnsi="TH Sarabun New" w:cs="TH Sarabun New"/>
                <w:color w:val="000000"/>
                <w:sz w:val="28"/>
                <w:cs/>
              </w:rPr>
              <w:t xml:space="preserve">) ในเครือกรุงศรี ซึ่งมีพันธกิจสำคัญในการสนับสนุนธุรกิจสตาร์ทอัพด้านฟินเทคและเทคโนโลยีที่เกี่ยวข้องด้านการธนาคารทั้งในประเทศไทยและประเทศอื่นๆ ในภูมิภาคเอเชียตะวันออกเฉียงใต้ เพื่อเติบโตไปยังเป้าหมายที่วางไว้ ผ่าน </w:t>
            </w:r>
            <w:r w:rsidRPr="00D45E21">
              <w:rPr>
                <w:rFonts w:ascii="TH Sarabun New" w:hAnsi="TH Sarabun New" w:cs="TH Sarabun New"/>
                <w:color w:val="000000"/>
                <w:sz w:val="28"/>
              </w:rPr>
              <w:t xml:space="preserve">3 </w:t>
            </w:r>
            <w:r w:rsidRPr="00D45E21">
              <w:rPr>
                <w:rFonts w:ascii="TH Sarabun New" w:hAnsi="TH Sarabun New" w:cs="TH Sarabun New"/>
                <w:color w:val="000000"/>
                <w:sz w:val="28"/>
                <w:cs/>
              </w:rPr>
              <w:t>กิจกรรมหลัก ได้แก่ การลงทุนเพื่อสร้างธุรกิจสตาร์ทอัพใหม่ๆ และโครงการบ่มเพาะธุรกิจสตาร์ทอัพ ความร่วมมือเชิงกลยุทธ์ และการร่วมลงทุน โดยได้รับการสนับสนุนและความร่วมมือจากหน่วยงานต่างๆ ของกรุงศรี</w:t>
            </w:r>
          </w:p>
          <w:p w14:paraId="5A162779" w14:textId="76FC4140" w:rsidR="000A6C3B" w:rsidRDefault="000A6C3B" w:rsidP="00182564">
            <w:pPr>
              <w:spacing w:line="320" w:lineRule="atLeast"/>
              <w:rPr>
                <w:rFonts w:ascii="TH Sarabun New" w:hAnsi="TH Sarabun New" w:cs="TH Sarabun New"/>
                <w:color w:val="000000"/>
                <w:sz w:val="28"/>
              </w:rPr>
            </w:pPr>
          </w:p>
        </w:tc>
        <w:tc>
          <w:tcPr>
            <w:tcW w:w="4675" w:type="dxa"/>
            <w:vAlign w:val="center"/>
          </w:tcPr>
          <w:p w14:paraId="1EF53A6E" w14:textId="306F2511" w:rsidR="00296BC2" w:rsidRDefault="00D45E21" w:rsidP="00D45E21">
            <w:pPr>
              <w:spacing w:line="320" w:lineRule="atLeast"/>
              <w:jc w:val="center"/>
              <w:rPr>
                <w:rFonts w:ascii="TH Sarabun New" w:hAnsi="TH Sarabun New" w:cs="TH Sarabun New"/>
                <w:color w:val="000000"/>
                <w:sz w:val="28"/>
              </w:rPr>
            </w:pPr>
            <w:r w:rsidRPr="00D45E21">
              <w:rPr>
                <w:rFonts w:ascii="TH Sarabun New" w:hAnsi="TH Sarabun New" w:cs="TH Sarabun New"/>
                <w:color w:val="000000"/>
                <w:sz w:val="28"/>
                <w:cs/>
              </w:rPr>
              <w:t xml:space="preserve">นายแซม ตันสกุล </w:t>
            </w:r>
            <w:r w:rsidR="000B3E6B">
              <w:rPr>
                <w:rFonts w:ascii="TH Sarabun New" w:hAnsi="TH Sarabun New" w:cs="TH Sarabun New"/>
                <w:color w:val="000000"/>
                <w:sz w:val="28"/>
                <w:cs/>
              </w:rPr>
              <w:br/>
            </w:r>
            <w:r w:rsidRPr="00D45E21">
              <w:rPr>
                <w:rFonts w:ascii="TH Sarabun New" w:hAnsi="TH Sarabun New" w:cs="TH Sarabun New"/>
                <w:color w:val="000000"/>
                <w:sz w:val="28"/>
                <w:cs/>
              </w:rPr>
              <w:t xml:space="preserve">กรรมการผู้จัดการ </w:t>
            </w:r>
            <w:r w:rsidR="000B3E6B">
              <w:rPr>
                <w:rFonts w:ascii="TH Sarabun New" w:hAnsi="TH Sarabun New" w:cs="TH Sarabun New"/>
                <w:color w:val="000000"/>
                <w:sz w:val="28"/>
                <w:cs/>
              </w:rPr>
              <w:br/>
            </w:r>
            <w:r w:rsidRPr="00D45E21">
              <w:rPr>
                <w:rFonts w:ascii="TH Sarabun New" w:hAnsi="TH Sarabun New" w:cs="TH Sarabun New"/>
                <w:color w:val="000000"/>
                <w:sz w:val="28"/>
                <w:cs/>
              </w:rPr>
              <w:t>บริษัท กรุงศรี ฟินโนเวต จำกัด</w:t>
            </w:r>
            <w:r>
              <w:rPr>
                <w:rFonts w:ascii="TH Sarabun New" w:hAnsi="TH Sarabun New" w:cs="TH Sarabun New"/>
                <w:noProof/>
                <w:color w:val="000000"/>
                <w:sz w:val="28"/>
              </w:rPr>
              <w:drawing>
                <wp:anchor distT="0" distB="0" distL="114300" distR="114300" simplePos="0" relativeHeight="251658242" behindDoc="0" locked="0" layoutInCell="1" allowOverlap="1" wp14:anchorId="58ACB8D9" wp14:editId="2AB62426">
                  <wp:simplePos x="3952875" y="5248275"/>
                  <wp:positionH relativeFrom="margin">
                    <wp:align>left</wp:align>
                  </wp:positionH>
                  <wp:positionV relativeFrom="margin">
                    <wp:align>center</wp:align>
                  </wp:positionV>
                  <wp:extent cx="1371600" cy="1844187"/>
                  <wp:effectExtent l="0" t="0" r="0" b="3810"/>
                  <wp:wrapSquare wrapText="bothSides"/>
                  <wp:docPr id="5" name="Picture 5" descr="A person in a sui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erson in a suit&#10;&#10;Description automatically generated with medium confidenc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844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96BC2" w14:paraId="31317A13" w14:textId="77777777" w:rsidTr="002B444B">
        <w:tc>
          <w:tcPr>
            <w:tcW w:w="4675" w:type="dxa"/>
          </w:tcPr>
          <w:p w14:paraId="0AC34FB4" w14:textId="7C9BFDA9" w:rsidR="00296BC2" w:rsidRDefault="00D45E21" w:rsidP="00182564">
            <w:pPr>
              <w:spacing w:line="320" w:lineRule="atLeast"/>
              <w:rPr>
                <w:rFonts w:ascii="TH Sarabun New" w:hAnsi="TH Sarabun New" w:cs="TH Sarabun New"/>
                <w:color w:val="000000"/>
                <w:sz w:val="28"/>
              </w:rPr>
            </w:pPr>
            <w:r>
              <w:rPr>
                <w:rFonts w:ascii="TH Sarabun New" w:hAnsi="TH Sarabun New" w:cs="TH Sarabun New"/>
                <w:noProof/>
                <w:color w:val="000000"/>
                <w:sz w:val="28"/>
              </w:rPr>
              <w:lastRenderedPageBreak/>
              <w:drawing>
                <wp:anchor distT="0" distB="0" distL="114300" distR="114300" simplePos="0" relativeHeight="251659268" behindDoc="0" locked="0" layoutInCell="1" allowOverlap="1" wp14:anchorId="6EEACB0D" wp14:editId="66D5BD52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50800</wp:posOffset>
                  </wp:positionV>
                  <wp:extent cx="1371600" cy="722582"/>
                  <wp:effectExtent l="0" t="0" r="0" b="1905"/>
                  <wp:wrapTopAndBottom/>
                  <wp:docPr id="6" name="Picture 6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picture containing shape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722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5831EE2" w14:textId="4149050D" w:rsidR="000A6C3B" w:rsidRPr="000A6C3B" w:rsidRDefault="000A6C3B" w:rsidP="000A6C3B">
            <w:pPr>
              <w:spacing w:line="320" w:lineRule="atLeast"/>
              <w:rPr>
                <w:rFonts w:ascii="TH Sarabun New" w:hAnsi="TH Sarabun New" w:cs="TH Sarabun New"/>
                <w:color w:val="000000"/>
                <w:sz w:val="28"/>
              </w:rPr>
            </w:pPr>
            <w:r w:rsidRPr="000A6C3B">
              <w:rPr>
                <w:rFonts w:ascii="TH Sarabun New" w:hAnsi="TH Sarabun New" w:cs="TH Sarabun New"/>
                <w:color w:val="000000"/>
                <w:sz w:val="28"/>
                <w:cs/>
              </w:rPr>
              <w:t xml:space="preserve">กลุ่มบริษัทเบญจจินดา เป็นผู้นำในการให้บริการเทคโนโลยีสื่อสารโทรคมนาคมและดิจิทัลโซลูชั่นในประเทศไทยและภูมิภาคอาเซียน บริหารงานภายใต้ 4 กลุ่มบริษัทได้แก่ กลุ่มบริษัท </w:t>
            </w:r>
            <w:r w:rsidRPr="000A6C3B">
              <w:rPr>
                <w:rFonts w:ascii="TH Sarabun New" w:hAnsi="TH Sarabun New" w:cs="TH Sarabun New"/>
                <w:color w:val="000000"/>
                <w:sz w:val="28"/>
              </w:rPr>
              <w:t xml:space="preserve">Network Solutions Group </w:t>
            </w:r>
            <w:r w:rsidRPr="000A6C3B">
              <w:rPr>
                <w:rFonts w:ascii="TH Sarabun New" w:hAnsi="TH Sarabun New" w:cs="TH Sarabun New"/>
                <w:color w:val="000000"/>
                <w:sz w:val="28"/>
                <w:cs/>
              </w:rPr>
              <w:t>(</w:t>
            </w:r>
            <w:r w:rsidRPr="000A6C3B">
              <w:rPr>
                <w:rFonts w:ascii="TH Sarabun New" w:hAnsi="TH Sarabun New" w:cs="TH Sarabun New"/>
                <w:color w:val="000000"/>
                <w:sz w:val="28"/>
              </w:rPr>
              <w:t>NSG</w:t>
            </w:r>
            <w:r w:rsidRPr="000A6C3B">
              <w:rPr>
                <w:rFonts w:ascii="TH Sarabun New" w:hAnsi="TH Sarabun New" w:cs="TH Sarabun New"/>
                <w:color w:val="000000"/>
                <w:sz w:val="28"/>
                <w:cs/>
              </w:rPr>
              <w:t xml:space="preserve">) กลุ่มบริษัท </w:t>
            </w:r>
            <w:r w:rsidRPr="000A6C3B">
              <w:rPr>
                <w:rFonts w:ascii="TH Sarabun New" w:hAnsi="TH Sarabun New" w:cs="TH Sarabun New"/>
                <w:color w:val="000000"/>
                <w:sz w:val="28"/>
              </w:rPr>
              <w:t xml:space="preserve">Broadband Group </w:t>
            </w:r>
            <w:r w:rsidRPr="000A6C3B">
              <w:rPr>
                <w:rFonts w:ascii="TH Sarabun New" w:hAnsi="TH Sarabun New" w:cs="TH Sarabun New"/>
                <w:color w:val="000000"/>
                <w:sz w:val="28"/>
                <w:cs/>
              </w:rPr>
              <w:t>(</w:t>
            </w:r>
            <w:r w:rsidRPr="000A6C3B">
              <w:rPr>
                <w:rFonts w:ascii="TH Sarabun New" w:hAnsi="TH Sarabun New" w:cs="TH Sarabun New"/>
                <w:color w:val="000000"/>
                <w:sz w:val="28"/>
              </w:rPr>
              <w:t>BBG</w:t>
            </w:r>
            <w:r w:rsidRPr="000A6C3B">
              <w:rPr>
                <w:rFonts w:ascii="TH Sarabun New" w:hAnsi="TH Sarabun New" w:cs="TH Sarabun New"/>
                <w:color w:val="000000"/>
                <w:sz w:val="28"/>
                <w:cs/>
              </w:rPr>
              <w:t xml:space="preserve">) กลุ่มบริษัท </w:t>
            </w:r>
            <w:r w:rsidRPr="000A6C3B">
              <w:rPr>
                <w:rFonts w:ascii="TH Sarabun New" w:hAnsi="TH Sarabun New" w:cs="TH Sarabun New"/>
                <w:color w:val="000000"/>
                <w:sz w:val="28"/>
              </w:rPr>
              <w:t xml:space="preserve">Distribution Group </w:t>
            </w:r>
            <w:r w:rsidRPr="000A6C3B">
              <w:rPr>
                <w:rFonts w:ascii="TH Sarabun New" w:hAnsi="TH Sarabun New" w:cs="TH Sarabun New"/>
                <w:color w:val="000000"/>
                <w:sz w:val="28"/>
                <w:cs/>
              </w:rPr>
              <w:t>(</w:t>
            </w:r>
            <w:r w:rsidRPr="000A6C3B">
              <w:rPr>
                <w:rFonts w:ascii="TH Sarabun New" w:hAnsi="TH Sarabun New" w:cs="TH Sarabun New"/>
                <w:color w:val="000000"/>
                <w:sz w:val="28"/>
              </w:rPr>
              <w:t>DTG</w:t>
            </w:r>
            <w:r w:rsidRPr="000A6C3B">
              <w:rPr>
                <w:rFonts w:ascii="TH Sarabun New" w:hAnsi="TH Sarabun New" w:cs="TH Sarabun New"/>
                <w:color w:val="000000"/>
                <w:sz w:val="28"/>
                <w:cs/>
              </w:rPr>
              <w:t xml:space="preserve">) และกลุ่มบริษัท </w:t>
            </w:r>
            <w:r w:rsidRPr="000A6C3B">
              <w:rPr>
                <w:rFonts w:ascii="TH Sarabun New" w:hAnsi="TH Sarabun New" w:cs="TH Sarabun New"/>
                <w:color w:val="000000"/>
                <w:sz w:val="28"/>
              </w:rPr>
              <w:t xml:space="preserve">Digital Solution Group </w:t>
            </w:r>
            <w:r w:rsidRPr="000A6C3B">
              <w:rPr>
                <w:rFonts w:ascii="TH Sarabun New" w:hAnsi="TH Sarabun New" w:cs="TH Sarabun New"/>
                <w:color w:val="000000"/>
                <w:sz w:val="28"/>
                <w:cs/>
              </w:rPr>
              <w:t>(</w:t>
            </w:r>
            <w:r w:rsidRPr="000A6C3B">
              <w:rPr>
                <w:rFonts w:ascii="TH Sarabun New" w:hAnsi="TH Sarabun New" w:cs="TH Sarabun New"/>
                <w:color w:val="000000"/>
                <w:sz w:val="28"/>
              </w:rPr>
              <w:t>DSG</w:t>
            </w:r>
            <w:r w:rsidRPr="000A6C3B">
              <w:rPr>
                <w:rFonts w:ascii="TH Sarabun New" w:hAnsi="TH Sarabun New" w:cs="TH Sarabun New"/>
                <w:color w:val="000000"/>
                <w:sz w:val="28"/>
                <w:cs/>
              </w:rPr>
              <w:t>)</w:t>
            </w:r>
          </w:p>
          <w:p w14:paraId="2D2F9AF1" w14:textId="765B8189" w:rsidR="000A6C3B" w:rsidRPr="000A6C3B" w:rsidRDefault="000A6C3B" w:rsidP="000A6C3B">
            <w:pPr>
              <w:spacing w:line="320" w:lineRule="atLeast"/>
              <w:rPr>
                <w:rFonts w:ascii="TH Sarabun New" w:hAnsi="TH Sarabun New" w:cs="TH Sarabun New"/>
                <w:color w:val="000000"/>
                <w:sz w:val="28"/>
              </w:rPr>
            </w:pPr>
            <w:r w:rsidRPr="000A6C3B">
              <w:rPr>
                <w:rFonts w:ascii="TH Sarabun New" w:hAnsi="TH Sarabun New" w:cs="TH Sarabun New"/>
                <w:color w:val="000000"/>
                <w:sz w:val="28"/>
                <w:cs/>
              </w:rPr>
              <w:t>กลุ่มบริษัทเบญจจินดาได้ร่วมลงทุนในธุรกิจ สตาร์ท อัพ ผ่านบริษัท บีซีเอช เวนเจอร์ส จำกัด เพื่อนำเทคโนโลยี ที่บริษัทดังกล่าวมีอยู่มาต่อยอด ตลอดจนขยายการให้บริการโครงข่ายดิจิทัลและดิจิทัลโซลูชั่น</w:t>
            </w:r>
            <w:r>
              <w:rPr>
                <w:rFonts w:ascii="TH Sarabun New" w:hAnsi="TH Sarabun New" w:cs="TH Sarabun New" w:hint="cs"/>
                <w:color w:val="000000"/>
                <w:sz w:val="28"/>
                <w:cs/>
              </w:rPr>
              <w:t xml:space="preserve"> </w:t>
            </w:r>
            <w:r w:rsidRPr="000A6C3B">
              <w:rPr>
                <w:rFonts w:ascii="TH Sarabun New" w:hAnsi="TH Sarabun New" w:cs="TH Sarabun New"/>
                <w:color w:val="000000"/>
                <w:sz w:val="28"/>
                <w:cs/>
              </w:rPr>
              <w:t>พร้อมให้บริการ คำแนะนำ และให้บริการบริษัทที่มีความต้องการจะเพิ่มศักยภาพธุรกิจ ด้วยการนำระบบดิจิทัล และเทคโนโลยีสารสนเทศ มาใช้เพื่อตอบรับกับความต้องการของลูกค้าในปัจจุบัน</w:t>
            </w:r>
          </w:p>
          <w:p w14:paraId="734A0108" w14:textId="3CFDFDA0" w:rsidR="00D45E21" w:rsidRDefault="000A6C3B" w:rsidP="000A6C3B">
            <w:pPr>
              <w:spacing w:line="320" w:lineRule="atLeast"/>
              <w:rPr>
                <w:rFonts w:ascii="TH Sarabun New" w:hAnsi="TH Sarabun New" w:cs="TH Sarabun New"/>
                <w:color w:val="000000"/>
                <w:sz w:val="28"/>
              </w:rPr>
            </w:pPr>
            <w:r w:rsidRPr="000A6C3B">
              <w:rPr>
                <w:rFonts w:ascii="TH Sarabun New" w:hAnsi="TH Sarabun New" w:cs="TH Sarabun New"/>
                <w:color w:val="000000"/>
                <w:sz w:val="28"/>
                <w:cs/>
              </w:rPr>
              <w:t xml:space="preserve">เว็บไซต์: </w:t>
            </w:r>
            <w:hyperlink r:id="rId10" w:history="1">
              <w:r w:rsidRPr="001A77DF">
                <w:rPr>
                  <w:rStyle w:val="Hyperlink"/>
                  <w:rFonts w:ascii="TH Sarabun New" w:hAnsi="TH Sarabun New" w:cs="TH Sarabun New"/>
                  <w:sz w:val="28"/>
                </w:rPr>
                <w:t>https</w:t>
              </w:r>
              <w:r w:rsidRPr="001A77DF">
                <w:rPr>
                  <w:rStyle w:val="Hyperlink"/>
                  <w:rFonts w:ascii="TH Sarabun New" w:hAnsi="TH Sarabun New" w:cs="TH Sarabun New"/>
                  <w:sz w:val="28"/>
                  <w:cs/>
                </w:rPr>
                <w:t>://</w:t>
              </w:r>
              <w:r w:rsidRPr="001A77DF">
                <w:rPr>
                  <w:rStyle w:val="Hyperlink"/>
                  <w:rFonts w:ascii="TH Sarabun New" w:hAnsi="TH Sarabun New" w:cs="TH Sarabun New"/>
                  <w:sz w:val="28"/>
                </w:rPr>
                <w:t>benchachinda</w:t>
              </w:r>
              <w:r w:rsidRPr="001A77DF">
                <w:rPr>
                  <w:rStyle w:val="Hyperlink"/>
                  <w:rFonts w:ascii="TH Sarabun New" w:hAnsi="TH Sarabun New" w:cs="TH Sarabun New"/>
                  <w:sz w:val="28"/>
                  <w:cs/>
                </w:rPr>
                <w:t>.</w:t>
              </w:r>
              <w:r w:rsidRPr="001A77DF">
                <w:rPr>
                  <w:rStyle w:val="Hyperlink"/>
                  <w:rFonts w:ascii="TH Sarabun New" w:hAnsi="TH Sarabun New" w:cs="TH Sarabun New"/>
                  <w:sz w:val="28"/>
                </w:rPr>
                <w:t>co</w:t>
              </w:r>
              <w:r w:rsidRPr="001A77DF">
                <w:rPr>
                  <w:rStyle w:val="Hyperlink"/>
                  <w:rFonts w:ascii="TH Sarabun New" w:hAnsi="TH Sarabun New" w:cs="TH Sarabun New"/>
                  <w:sz w:val="28"/>
                  <w:cs/>
                </w:rPr>
                <w:t>.</w:t>
              </w:r>
              <w:r w:rsidRPr="001A77DF">
                <w:rPr>
                  <w:rStyle w:val="Hyperlink"/>
                  <w:rFonts w:ascii="TH Sarabun New" w:hAnsi="TH Sarabun New" w:cs="TH Sarabun New"/>
                  <w:sz w:val="28"/>
                </w:rPr>
                <w:t>th</w:t>
              </w:r>
            </w:hyperlink>
          </w:p>
          <w:p w14:paraId="6C38FE66" w14:textId="719B70F9" w:rsidR="000A6C3B" w:rsidRDefault="000A6C3B" w:rsidP="000A6C3B">
            <w:pPr>
              <w:spacing w:line="320" w:lineRule="atLeast"/>
              <w:rPr>
                <w:rFonts w:ascii="TH Sarabun New" w:hAnsi="TH Sarabun New" w:cs="TH Sarabun New"/>
                <w:color w:val="000000"/>
                <w:sz w:val="28"/>
              </w:rPr>
            </w:pPr>
          </w:p>
        </w:tc>
        <w:tc>
          <w:tcPr>
            <w:tcW w:w="4675" w:type="dxa"/>
            <w:vAlign w:val="center"/>
          </w:tcPr>
          <w:p w14:paraId="618472B5" w14:textId="109B118C" w:rsidR="00296BC2" w:rsidRDefault="004D0D34" w:rsidP="002B444B">
            <w:pPr>
              <w:spacing w:line="320" w:lineRule="atLeast"/>
              <w:jc w:val="center"/>
              <w:rPr>
                <w:rFonts w:ascii="TH Sarabun New" w:hAnsi="TH Sarabun New" w:cs="TH Sarabun New"/>
                <w:color w:val="000000"/>
                <w:sz w:val="28"/>
                <w:cs/>
              </w:rPr>
            </w:pPr>
            <w:r>
              <w:rPr>
                <w:rFonts w:ascii="TH Sarabun New" w:hAnsi="TH Sarabun New" w:cs="TH Sarabun New"/>
                <w:noProof/>
                <w:color w:val="000000"/>
                <w:sz w:val="28"/>
              </w:rPr>
              <w:drawing>
                <wp:anchor distT="0" distB="0" distL="114300" distR="114300" simplePos="0" relativeHeight="251658243" behindDoc="0" locked="0" layoutInCell="1" allowOverlap="1" wp14:anchorId="52743B96" wp14:editId="45D620DA">
                  <wp:simplePos x="3952875" y="923925"/>
                  <wp:positionH relativeFrom="margin">
                    <wp:align>left</wp:align>
                  </wp:positionH>
                  <wp:positionV relativeFrom="margin">
                    <wp:align>center</wp:align>
                  </wp:positionV>
                  <wp:extent cx="1371600" cy="2057400"/>
                  <wp:effectExtent l="0" t="0" r="0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444B" w:rsidRPr="002B444B">
              <w:rPr>
                <w:rFonts w:ascii="TH Sarabun New" w:hAnsi="TH Sarabun New" w:cs="TH Sarabun New"/>
                <w:color w:val="000000"/>
                <w:sz w:val="28"/>
                <w:cs/>
              </w:rPr>
              <w:t>นาย</w:t>
            </w:r>
            <w:r w:rsidR="000A6C3B" w:rsidRPr="000A6C3B">
              <w:rPr>
                <w:rFonts w:ascii="TH Sarabun New" w:hAnsi="TH Sarabun New" w:cs="TH Sarabun New"/>
                <w:color w:val="000000"/>
                <w:sz w:val="28"/>
                <w:cs/>
              </w:rPr>
              <w:t xml:space="preserve">พิรชัย เบญจรงคกุล    </w:t>
            </w:r>
            <w:r w:rsidR="000A6C3B">
              <w:rPr>
                <w:rFonts w:ascii="TH Sarabun New" w:hAnsi="TH Sarabun New" w:cs="TH Sarabun New"/>
                <w:color w:val="000000"/>
                <w:sz w:val="28"/>
                <w:cs/>
              </w:rPr>
              <w:br/>
            </w:r>
            <w:r w:rsidR="000A6C3B" w:rsidRPr="000A6C3B">
              <w:rPr>
                <w:rFonts w:ascii="TH Sarabun New" w:hAnsi="TH Sarabun New" w:cs="TH Sarabun New"/>
                <w:color w:val="000000"/>
                <w:sz w:val="28"/>
              </w:rPr>
              <w:t xml:space="preserve">Investment Director </w:t>
            </w:r>
            <w:r w:rsidR="000A6C3B">
              <w:rPr>
                <w:rFonts w:ascii="TH Sarabun New" w:hAnsi="TH Sarabun New" w:cs="TH Sarabun New"/>
                <w:color w:val="000000"/>
                <w:sz w:val="28"/>
                <w:cs/>
              </w:rPr>
              <w:br/>
            </w:r>
            <w:r w:rsidR="000A6C3B" w:rsidRPr="000A6C3B">
              <w:rPr>
                <w:rFonts w:ascii="TH Sarabun New" w:hAnsi="TH Sarabun New" w:cs="TH Sarabun New"/>
                <w:color w:val="000000"/>
                <w:sz w:val="28"/>
                <w:cs/>
              </w:rPr>
              <w:t>บริษัท บีซีเอช เวนเจอร์ส จำกัด (</w:t>
            </w:r>
            <w:r w:rsidR="000A6C3B" w:rsidRPr="000A6C3B">
              <w:rPr>
                <w:rFonts w:ascii="TH Sarabun New" w:hAnsi="TH Sarabun New" w:cs="TH Sarabun New"/>
                <w:color w:val="000000"/>
                <w:sz w:val="28"/>
              </w:rPr>
              <w:t>BCHV</w:t>
            </w:r>
            <w:r w:rsidR="000A6C3B" w:rsidRPr="000A6C3B">
              <w:rPr>
                <w:rFonts w:ascii="TH Sarabun New" w:hAnsi="TH Sarabun New" w:cs="TH Sarabun New"/>
                <w:color w:val="000000"/>
                <w:sz w:val="28"/>
                <w:cs/>
              </w:rPr>
              <w:t>) ในกลุ่มบริษัท เบญจจินดา</w:t>
            </w:r>
          </w:p>
        </w:tc>
      </w:tr>
      <w:tr w:rsidR="00296BC2" w14:paraId="75A8EA65" w14:textId="77777777" w:rsidTr="00CC1B58">
        <w:tc>
          <w:tcPr>
            <w:tcW w:w="4675" w:type="dxa"/>
          </w:tcPr>
          <w:p w14:paraId="367A697E" w14:textId="77777777" w:rsidR="00CC1B58" w:rsidRDefault="00CC1B58" w:rsidP="00182564">
            <w:pPr>
              <w:spacing w:line="320" w:lineRule="atLeast"/>
              <w:rPr>
                <w:rFonts w:ascii="TH Sarabun New" w:hAnsi="TH Sarabun New" w:cs="TH Sarabun New"/>
                <w:color w:val="000000"/>
                <w:sz w:val="28"/>
              </w:rPr>
            </w:pPr>
          </w:p>
          <w:p w14:paraId="4E409B66" w14:textId="333C9705" w:rsidR="00296BC2" w:rsidRDefault="002B444B" w:rsidP="00182564">
            <w:pPr>
              <w:spacing w:line="320" w:lineRule="atLeast"/>
              <w:rPr>
                <w:rFonts w:ascii="TH Sarabun New" w:hAnsi="TH Sarabun New" w:cs="TH Sarabun New"/>
                <w:color w:val="000000"/>
                <w:sz w:val="28"/>
              </w:rPr>
            </w:pPr>
            <w:r>
              <w:rPr>
                <w:rFonts w:ascii="TH Sarabun New" w:hAnsi="TH Sarabun New" w:cs="TH Sarabun New"/>
                <w:noProof/>
                <w:color w:val="000000"/>
                <w:sz w:val="28"/>
              </w:rPr>
              <w:drawing>
                <wp:inline distT="0" distB="0" distL="0" distR="0" wp14:anchorId="2FFA6C1B" wp14:editId="6E4BD0A4">
                  <wp:extent cx="1581150" cy="435323"/>
                  <wp:effectExtent l="0" t="0" r="0" b="3175"/>
                  <wp:docPr id="10" name="Picture 10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Logo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6537" cy="450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E11DB0" w14:textId="77777777" w:rsidR="00CC1B58" w:rsidRDefault="00CC1B58" w:rsidP="00182564">
            <w:pPr>
              <w:spacing w:line="320" w:lineRule="atLeast"/>
              <w:rPr>
                <w:rFonts w:ascii="TH Sarabun New" w:hAnsi="TH Sarabun New" w:cs="TH Sarabun New"/>
                <w:color w:val="000000"/>
                <w:sz w:val="28"/>
              </w:rPr>
            </w:pPr>
          </w:p>
          <w:p w14:paraId="03D95AA2" w14:textId="77777777" w:rsidR="00871AD7" w:rsidRDefault="00871AD7" w:rsidP="00871AD7">
            <w:pPr>
              <w:spacing w:line="320" w:lineRule="atLeast"/>
              <w:rPr>
                <w:rFonts w:ascii="TH Sarabun New" w:hAnsi="TH Sarabun New" w:cs="TH Sarabun New"/>
                <w:color w:val="000000"/>
                <w:sz w:val="28"/>
              </w:rPr>
            </w:pPr>
            <w:r>
              <w:rPr>
                <w:rFonts w:ascii="TH Sarabun New" w:hAnsi="TH Sarabun New" w:cs="TH Sarabun New" w:hint="cs"/>
                <w:color w:val="000000"/>
                <w:sz w:val="28"/>
                <w:cs/>
              </w:rPr>
              <w:t xml:space="preserve">บริษัท บิลค์ วัน กรุ๊ป จำกัด </w:t>
            </w:r>
            <w:r w:rsidRPr="00CC1B58">
              <w:rPr>
                <w:rFonts w:ascii="TH Sarabun New" w:hAnsi="TH Sarabun New" w:cs="TH Sarabun New"/>
                <w:color w:val="000000"/>
                <w:sz w:val="28"/>
                <w:cs/>
              </w:rPr>
              <w:t xml:space="preserve">เป็นธุรกิจเทคสตาร์ทอัพสัญชาติไทย ที่มีประสบการณ์กว่า 16 ปีในการทำซอฟต์แวร์บริหารธุรกิจก่อสร้าง ก่อนจะขยายธุรกิจและสร้างนวัตกรรมรูปแบบธุรกิจใหม่ ต่อยอดมาทำธุรกิจด้าน </w:t>
            </w:r>
            <w:r w:rsidRPr="00CC1B58">
              <w:rPr>
                <w:rFonts w:ascii="TH Sarabun New" w:hAnsi="TH Sarabun New" w:cs="TH Sarabun New"/>
                <w:color w:val="000000"/>
                <w:sz w:val="28"/>
              </w:rPr>
              <w:t xml:space="preserve">Big Data </w:t>
            </w:r>
            <w:r w:rsidRPr="00CC1B58">
              <w:rPr>
                <w:rFonts w:ascii="TH Sarabun New" w:hAnsi="TH Sarabun New" w:cs="TH Sarabun New"/>
                <w:color w:val="000000"/>
                <w:sz w:val="28"/>
                <w:cs/>
              </w:rPr>
              <w:t xml:space="preserve">ในอุตสาหกรรมก่อสร้าง และให้บริการ </w:t>
            </w:r>
            <w:r w:rsidRPr="00CC1B58">
              <w:rPr>
                <w:rFonts w:ascii="TH Sarabun New" w:hAnsi="TH Sarabun New" w:cs="TH Sarabun New"/>
                <w:color w:val="000000"/>
                <w:sz w:val="28"/>
              </w:rPr>
              <w:t>e</w:t>
            </w:r>
            <w:r w:rsidRPr="00CC1B58">
              <w:rPr>
                <w:rFonts w:ascii="TH Sarabun New" w:hAnsi="TH Sarabun New" w:cs="TH Sarabun New"/>
                <w:color w:val="000000"/>
                <w:sz w:val="28"/>
                <w:cs/>
              </w:rPr>
              <w:t>-</w:t>
            </w:r>
            <w:r w:rsidRPr="00CC1B58">
              <w:rPr>
                <w:rFonts w:ascii="TH Sarabun New" w:hAnsi="TH Sarabun New" w:cs="TH Sarabun New"/>
                <w:color w:val="000000"/>
                <w:sz w:val="28"/>
              </w:rPr>
              <w:t xml:space="preserve">commerce </w:t>
            </w:r>
            <w:r w:rsidRPr="00CC1B58">
              <w:rPr>
                <w:rFonts w:ascii="TH Sarabun New" w:hAnsi="TH Sarabun New" w:cs="TH Sarabun New"/>
                <w:color w:val="000000"/>
                <w:sz w:val="28"/>
                <w:cs/>
              </w:rPr>
              <w:t xml:space="preserve">ขายวัสดุก่อสร้างแบบ </w:t>
            </w:r>
            <w:r w:rsidRPr="00CC1B58">
              <w:rPr>
                <w:rFonts w:ascii="TH Sarabun New" w:hAnsi="TH Sarabun New" w:cs="TH Sarabun New"/>
                <w:color w:val="000000"/>
                <w:sz w:val="28"/>
              </w:rPr>
              <w:t>B</w:t>
            </w:r>
            <w:r w:rsidRPr="00CC1B58">
              <w:rPr>
                <w:rFonts w:ascii="TH Sarabun New" w:hAnsi="TH Sarabun New" w:cs="TH Sarabun New"/>
                <w:color w:val="000000"/>
                <w:sz w:val="28"/>
                <w:cs/>
              </w:rPr>
              <w:t>2</w:t>
            </w:r>
            <w:r w:rsidRPr="00CC1B58">
              <w:rPr>
                <w:rFonts w:ascii="TH Sarabun New" w:hAnsi="TH Sarabun New" w:cs="TH Sarabun New"/>
                <w:color w:val="000000"/>
                <w:sz w:val="28"/>
              </w:rPr>
              <w:t xml:space="preserve">B </w:t>
            </w:r>
            <w:r w:rsidRPr="00CC1B58">
              <w:rPr>
                <w:rFonts w:ascii="TH Sarabun New" w:hAnsi="TH Sarabun New" w:cs="TH Sarabun New"/>
                <w:color w:val="000000"/>
                <w:sz w:val="28"/>
                <w:cs/>
              </w:rPr>
              <w:t>ซึ่งมีฐานผู้ใช้งานโซลูชั่นต่างๆ รวมกว่า 40</w:t>
            </w:r>
            <w:r w:rsidRPr="00CC1B58">
              <w:rPr>
                <w:rFonts w:ascii="TH Sarabun New" w:hAnsi="TH Sarabun New" w:cs="TH Sarabun New"/>
                <w:color w:val="000000"/>
                <w:sz w:val="28"/>
              </w:rPr>
              <w:t>,</w:t>
            </w:r>
            <w:r w:rsidRPr="00CC1B58">
              <w:rPr>
                <w:rFonts w:ascii="TH Sarabun New" w:hAnsi="TH Sarabun New" w:cs="TH Sarabun New"/>
                <w:color w:val="000000"/>
                <w:sz w:val="28"/>
                <w:cs/>
              </w:rPr>
              <w:t xml:space="preserve">000 กิจการในอาเซียน </w:t>
            </w:r>
            <w:r>
              <w:rPr>
                <w:rFonts w:ascii="TH Sarabun New" w:hAnsi="TH Sarabun New" w:cs="TH Sarabun New" w:hint="cs"/>
                <w:color w:val="000000"/>
                <w:sz w:val="28"/>
                <w:cs/>
              </w:rPr>
              <w:t xml:space="preserve">บริการที่หลากหลายของ บิลค์วัน กรุ๊ป ได้แก่ </w:t>
            </w:r>
            <w:r>
              <w:rPr>
                <w:rFonts w:ascii="TH Sarabun New" w:hAnsi="TH Sarabun New" w:cs="TH Sarabun New"/>
                <w:color w:val="000000"/>
                <w:sz w:val="28"/>
              </w:rPr>
              <w:t>Builk</w:t>
            </w:r>
            <w:r>
              <w:rPr>
                <w:rFonts w:ascii="TH Sarabun New" w:hAnsi="TH Sarabun New" w:cs="TH Sarabun New"/>
                <w:color w:val="000000"/>
                <w:sz w:val="28"/>
                <w:cs/>
              </w:rPr>
              <w:t>.</w:t>
            </w:r>
            <w:r>
              <w:rPr>
                <w:rFonts w:ascii="TH Sarabun New" w:hAnsi="TH Sarabun New" w:cs="TH Sarabun New"/>
                <w:color w:val="000000"/>
                <w:sz w:val="28"/>
              </w:rPr>
              <w:t xml:space="preserve">com, </w:t>
            </w:r>
            <w:proofErr w:type="spellStart"/>
            <w:r>
              <w:rPr>
                <w:rFonts w:ascii="TH Sarabun New" w:hAnsi="TH Sarabun New" w:cs="TH Sarabun New"/>
                <w:color w:val="000000"/>
                <w:sz w:val="28"/>
              </w:rPr>
              <w:t>Pojjaman</w:t>
            </w:r>
            <w:proofErr w:type="spellEnd"/>
            <w:r>
              <w:rPr>
                <w:rFonts w:ascii="TH Sarabun New" w:hAnsi="TH Sarabun New" w:cs="TH Sarabun New"/>
                <w:color w:val="000000"/>
                <w:sz w:val="28"/>
              </w:rPr>
              <w:t xml:space="preserve">, </w:t>
            </w:r>
            <w:proofErr w:type="spellStart"/>
            <w:r>
              <w:rPr>
                <w:rFonts w:ascii="TH Sarabun New" w:hAnsi="TH Sarabun New" w:cs="TH Sarabun New"/>
                <w:color w:val="000000"/>
                <w:sz w:val="28"/>
              </w:rPr>
              <w:t>Yello</w:t>
            </w:r>
            <w:proofErr w:type="spellEnd"/>
            <w:r>
              <w:rPr>
                <w:rFonts w:ascii="TH Sarabun New" w:hAnsi="TH Sarabun New" w:cs="TH Sarabun New"/>
                <w:color w:val="000000"/>
                <w:sz w:val="28"/>
              </w:rPr>
              <w:t xml:space="preserve"> </w:t>
            </w:r>
            <w:r>
              <w:rPr>
                <w:rFonts w:ascii="TH Sarabun New" w:hAnsi="TH Sarabun New" w:cs="TH Sarabun New" w:hint="cs"/>
                <w:color w:val="000000"/>
                <w:sz w:val="28"/>
                <w:cs/>
              </w:rPr>
              <w:t>วัสดุก่อสร้างออนไลน์</w:t>
            </w:r>
            <w:r>
              <w:rPr>
                <w:rFonts w:ascii="TH Sarabun New" w:hAnsi="TH Sarabun New" w:cs="TH Sarabun New"/>
                <w:color w:val="000000"/>
                <w:sz w:val="28"/>
              </w:rPr>
              <w:t xml:space="preserve">, JUBILI by BUILK, PLOY by BUILK, </w:t>
            </w:r>
            <w:proofErr w:type="spellStart"/>
            <w:r>
              <w:rPr>
                <w:rFonts w:ascii="TH Sarabun New" w:hAnsi="TH Sarabun New" w:cs="TH Sarabun New"/>
                <w:color w:val="000000"/>
                <w:sz w:val="28"/>
              </w:rPr>
              <w:t>KwanJai</w:t>
            </w:r>
            <w:proofErr w:type="spellEnd"/>
            <w:r>
              <w:rPr>
                <w:rFonts w:ascii="TH Sarabun New" w:hAnsi="TH Sarabun New" w:cs="TH Sarabun New"/>
                <w:color w:val="000000"/>
                <w:sz w:val="28"/>
              </w:rPr>
              <w:t xml:space="preserve"> by BUILK, BUILK360, BUILK INSITE </w:t>
            </w:r>
            <w:r>
              <w:rPr>
                <w:rFonts w:ascii="TH Sarabun New" w:hAnsi="TH Sarabun New" w:cs="TH Sarabun New" w:hint="cs"/>
                <w:color w:val="000000"/>
                <w:sz w:val="28"/>
                <w:cs/>
              </w:rPr>
              <w:t xml:space="preserve">และ </w:t>
            </w:r>
            <w:r>
              <w:rPr>
                <w:rFonts w:ascii="TH Sarabun New" w:hAnsi="TH Sarabun New" w:cs="TH Sarabun New"/>
                <w:color w:val="000000"/>
                <w:sz w:val="28"/>
              </w:rPr>
              <w:t xml:space="preserve">BUILK </w:t>
            </w:r>
            <w:proofErr w:type="spellStart"/>
            <w:r>
              <w:rPr>
                <w:rFonts w:ascii="TH Sarabun New" w:hAnsi="TH Sarabun New" w:cs="TH Sarabun New"/>
                <w:color w:val="000000"/>
                <w:sz w:val="28"/>
              </w:rPr>
              <w:t>BillLoader</w:t>
            </w:r>
            <w:proofErr w:type="spellEnd"/>
          </w:p>
          <w:p w14:paraId="5224E918" w14:textId="406A5160" w:rsidR="007D3645" w:rsidRPr="00871AD7" w:rsidRDefault="007D3645" w:rsidP="00182564">
            <w:pPr>
              <w:spacing w:line="320" w:lineRule="atLeast"/>
              <w:rPr>
                <w:rFonts w:ascii="TH Sarabun New" w:hAnsi="TH Sarabun New" w:cs="TH Sarabun New"/>
                <w:color w:val="000000"/>
                <w:sz w:val="28"/>
              </w:rPr>
            </w:pPr>
          </w:p>
        </w:tc>
        <w:tc>
          <w:tcPr>
            <w:tcW w:w="4675" w:type="dxa"/>
            <w:vAlign w:val="center"/>
          </w:tcPr>
          <w:p w14:paraId="03234425" w14:textId="77777777" w:rsidR="00296BC2" w:rsidRDefault="00CC1B58" w:rsidP="00CC1B58">
            <w:pPr>
              <w:spacing w:line="320" w:lineRule="atLeast"/>
              <w:jc w:val="center"/>
              <w:rPr>
                <w:rFonts w:ascii="TH Sarabun New" w:hAnsi="TH Sarabun New" w:cs="TH Sarabun New"/>
                <w:color w:val="000000"/>
                <w:sz w:val="28"/>
              </w:rPr>
            </w:pPr>
            <w:r>
              <w:rPr>
                <w:rFonts w:ascii="TH Sarabun New" w:hAnsi="TH Sarabun New" w:cs="TH Sarabun New"/>
                <w:noProof/>
                <w:color w:val="000000"/>
                <w:sz w:val="28"/>
              </w:rPr>
              <w:lastRenderedPageBreak/>
              <w:drawing>
                <wp:anchor distT="0" distB="0" distL="114300" distR="114300" simplePos="0" relativeHeight="251658244" behindDoc="0" locked="0" layoutInCell="1" allowOverlap="1" wp14:anchorId="665E9DF8" wp14:editId="62954424">
                  <wp:simplePos x="3952875" y="2981325"/>
                  <wp:positionH relativeFrom="margin">
                    <wp:align>left</wp:align>
                  </wp:positionH>
                  <wp:positionV relativeFrom="margin">
                    <wp:align>center</wp:align>
                  </wp:positionV>
                  <wp:extent cx="1371600" cy="2057400"/>
                  <wp:effectExtent l="0" t="0" r="0" b="0"/>
                  <wp:wrapSquare wrapText="bothSides"/>
                  <wp:docPr id="12" name="Picture 12" descr="A person wearing sunglasse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person wearing sunglasses&#10;&#10;Description automatically generated with low confidenc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H Sarabun New" w:hAnsi="TH Sarabun New" w:cs="TH Sarabun New" w:hint="cs"/>
                <w:color w:val="000000"/>
                <w:sz w:val="28"/>
                <w:cs/>
              </w:rPr>
              <w:t>นายไผท ผดุงถิ่น</w:t>
            </w:r>
          </w:p>
          <w:p w14:paraId="6D0F0E6A" w14:textId="20BC232D" w:rsidR="00CC1B58" w:rsidRDefault="00CC1B58" w:rsidP="00CC1B58">
            <w:pPr>
              <w:spacing w:line="320" w:lineRule="atLeast"/>
              <w:jc w:val="center"/>
              <w:rPr>
                <w:rFonts w:ascii="TH Sarabun New" w:hAnsi="TH Sarabun New" w:cs="TH Sarabun New"/>
                <w:color w:val="000000"/>
                <w:sz w:val="28"/>
                <w:cs/>
              </w:rPr>
            </w:pPr>
            <w:r>
              <w:rPr>
                <w:rFonts w:ascii="TH Sarabun New" w:hAnsi="TH Sarabun New" w:cs="TH Sarabun New"/>
                <w:color w:val="000000"/>
                <w:sz w:val="28"/>
              </w:rPr>
              <w:t xml:space="preserve">CEO </w:t>
            </w:r>
            <w:r>
              <w:rPr>
                <w:rFonts w:ascii="TH Sarabun New" w:hAnsi="TH Sarabun New" w:cs="TH Sarabun New"/>
                <w:color w:val="000000"/>
                <w:sz w:val="28"/>
                <w:cs/>
              </w:rPr>
              <w:t xml:space="preserve">/ </w:t>
            </w:r>
            <w:r>
              <w:rPr>
                <w:rFonts w:ascii="TH Sarabun New" w:hAnsi="TH Sarabun New" w:cs="TH Sarabun New"/>
                <w:color w:val="000000"/>
                <w:sz w:val="28"/>
              </w:rPr>
              <w:t>Co</w:t>
            </w:r>
            <w:r>
              <w:rPr>
                <w:rFonts w:ascii="TH Sarabun New" w:hAnsi="TH Sarabun New" w:cs="TH Sarabun New"/>
                <w:color w:val="000000"/>
                <w:sz w:val="28"/>
                <w:cs/>
              </w:rPr>
              <w:t>-</w:t>
            </w:r>
            <w:r>
              <w:rPr>
                <w:rFonts w:ascii="TH Sarabun New" w:hAnsi="TH Sarabun New" w:cs="TH Sarabun New"/>
                <w:color w:val="000000"/>
                <w:sz w:val="28"/>
              </w:rPr>
              <w:t>founder</w:t>
            </w:r>
            <w:r>
              <w:rPr>
                <w:rFonts w:ascii="TH Sarabun New" w:hAnsi="TH Sarabun New" w:cs="TH Sarabun New"/>
                <w:color w:val="000000"/>
                <w:sz w:val="28"/>
              </w:rPr>
              <w:br/>
            </w:r>
            <w:r>
              <w:rPr>
                <w:rFonts w:ascii="TH Sarabun New" w:hAnsi="TH Sarabun New" w:cs="TH Sarabun New" w:hint="cs"/>
                <w:color w:val="000000"/>
                <w:sz w:val="28"/>
                <w:cs/>
              </w:rPr>
              <w:t>บริษัท บิลค์ วัน กรุ๊ป จำกัด</w:t>
            </w:r>
          </w:p>
        </w:tc>
      </w:tr>
    </w:tbl>
    <w:p w14:paraId="5D244464" w14:textId="0BC89BB8" w:rsidR="00296BC2" w:rsidRDefault="00296BC2" w:rsidP="00A034A2">
      <w:pPr>
        <w:spacing w:line="320" w:lineRule="atLeast"/>
        <w:rPr>
          <w:rFonts w:ascii="TH Sarabun New" w:hAnsi="TH Sarabun New" w:cs="TH Sarabun New"/>
          <w:color w:val="000000"/>
          <w:sz w:val="28"/>
        </w:rPr>
      </w:pPr>
    </w:p>
    <w:sectPr w:rsidR="00296B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B6D"/>
    <w:rsid w:val="000978D5"/>
    <w:rsid w:val="000A6C3B"/>
    <w:rsid w:val="000A7210"/>
    <w:rsid w:val="000B3E6B"/>
    <w:rsid w:val="00177EE5"/>
    <w:rsid w:val="00182564"/>
    <w:rsid w:val="001835DC"/>
    <w:rsid w:val="001A6B6D"/>
    <w:rsid w:val="001E788A"/>
    <w:rsid w:val="00273285"/>
    <w:rsid w:val="00296BC2"/>
    <w:rsid w:val="002B19ED"/>
    <w:rsid w:val="002B444B"/>
    <w:rsid w:val="003579AF"/>
    <w:rsid w:val="00424AA1"/>
    <w:rsid w:val="0042550D"/>
    <w:rsid w:val="004D0D34"/>
    <w:rsid w:val="004D16BA"/>
    <w:rsid w:val="00565DF8"/>
    <w:rsid w:val="005D32F6"/>
    <w:rsid w:val="00667249"/>
    <w:rsid w:val="006A07B5"/>
    <w:rsid w:val="006C26A2"/>
    <w:rsid w:val="00712554"/>
    <w:rsid w:val="00782963"/>
    <w:rsid w:val="007B4E58"/>
    <w:rsid w:val="007D3645"/>
    <w:rsid w:val="00871AD7"/>
    <w:rsid w:val="00885D81"/>
    <w:rsid w:val="008A7ECA"/>
    <w:rsid w:val="008F6C0D"/>
    <w:rsid w:val="00927AF0"/>
    <w:rsid w:val="00930A81"/>
    <w:rsid w:val="00977461"/>
    <w:rsid w:val="00A034A2"/>
    <w:rsid w:val="00A062CC"/>
    <w:rsid w:val="00B237D3"/>
    <w:rsid w:val="00B5297A"/>
    <w:rsid w:val="00BA5B59"/>
    <w:rsid w:val="00CC1B58"/>
    <w:rsid w:val="00CD2805"/>
    <w:rsid w:val="00D0090C"/>
    <w:rsid w:val="00D45E21"/>
    <w:rsid w:val="00E12787"/>
    <w:rsid w:val="00E66BAE"/>
    <w:rsid w:val="00EA2145"/>
    <w:rsid w:val="00F649E8"/>
    <w:rsid w:val="00F82268"/>
    <w:rsid w:val="00FB4EC1"/>
    <w:rsid w:val="00FE7878"/>
    <w:rsid w:val="00FF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6247F"/>
  <w15:chartTrackingRefBased/>
  <w15:docId w15:val="{6D1BEE31-0F76-40F8-BB40-C83F9AEBF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A6B6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296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A6C3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A6C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9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7.jpe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hyperlink" Target="https://benchachinda.co.th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Patai</dc:creator>
  <cp:keywords/>
  <dc:description/>
  <cp:lastModifiedBy>Wikarnda Mutitanont</cp:lastModifiedBy>
  <cp:revision>2</cp:revision>
  <cp:lastPrinted>2021-08-24T02:06:00Z</cp:lastPrinted>
  <dcterms:created xsi:type="dcterms:W3CDTF">2021-08-24T06:28:00Z</dcterms:created>
  <dcterms:modified xsi:type="dcterms:W3CDTF">2021-08-24T06:28:00Z</dcterms:modified>
</cp:coreProperties>
</file>